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CA4C62" w:rsidRDefault="00CA4C62"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CA4C62" w:rsidRDefault="00CA4C62"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CA4C62" w:rsidRDefault="00CA4C62"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CA4C62" w:rsidRDefault="00CA4C62"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B51106"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CA4C6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CA4C6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CA4C6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CA4C62"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CA4C6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CA4C6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CA4C62"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C71A04">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B51106"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972573">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B51106"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B51106"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B51106"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CA4C62" w:rsidRDefault="00CA4C62"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CA4C62" w:rsidRDefault="00CA4C62"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CA4C62" w:rsidRPr="0008093D" w:rsidRDefault="00CA4C62"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CA4C62" w:rsidRPr="0008093D" w:rsidRDefault="00CA4C62"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CA4C62" w:rsidRDefault="00CA4C62"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CA4C62" w:rsidRDefault="00CA4C62"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CA4C62" w:rsidRPr="00497BD3" w:rsidRDefault="00CA4C62"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CA4C62" w:rsidRPr="00497BD3" w:rsidRDefault="00CA4C62"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CA4C62" w:rsidRPr="00A311A5" w:rsidRDefault="00CA4C62"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CA4C62" w:rsidRPr="00A311A5" w:rsidRDefault="00CA4C62"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CA4C62" w:rsidRDefault="00CA4C62"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CA4C62" w:rsidRDefault="00CA4C62"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CA4C62" w:rsidRPr="00414D39" w:rsidRDefault="00CA4C62"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CA4C62" w:rsidRPr="00414D39" w:rsidRDefault="00CA4C62"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CA4C62"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CA4C62"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CA4C62"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B51106" w:rsidP="00044D1A">
      <w:pPr>
        <w:keepNext/>
        <w:bidi/>
        <w:jc w:val="center"/>
      </w:pPr>
      <w:r>
        <w:rPr>
          <w:sz w:val="28"/>
          <w:lang w:bidi="fa-IR"/>
        </w:rPr>
        <w:pict>
          <v:shape id="_x0000_i1030" type="#_x0000_t75" style="width:458.25pt;height:320.25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B51106" w:rsidP="00397ECC">
      <w:pPr>
        <w:keepNext/>
        <w:bidi/>
        <w:jc w:val="center"/>
      </w:pPr>
      <w:r>
        <w:rPr>
          <w:sz w:val="28"/>
          <w:lang w:bidi="fa-IR"/>
        </w:rPr>
        <w:lastRenderedPageBreak/>
        <w:pict>
          <v:shape id="_x0000_i1031"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B51106" w:rsidP="003920AA">
      <w:pPr>
        <w:keepNext/>
        <w:bidi/>
        <w:jc w:val="center"/>
      </w:pPr>
      <w:r>
        <w:rPr>
          <w:sz w:val="28"/>
          <w:lang w:bidi="ar-BH"/>
        </w:rPr>
        <w:pict>
          <v:shape id="_x0000_i1032"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B51106" w:rsidP="000A6915">
      <w:pPr>
        <w:keepNext/>
        <w:bidi/>
        <w:jc w:val="center"/>
      </w:pPr>
      <w:r>
        <w:rPr>
          <w:sz w:val="28"/>
          <w:lang w:bidi="ar-BH"/>
        </w:rPr>
        <w:pict>
          <v:shape id="_x0000_i1033"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CA4C62"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η</m:t>
          </m:r>
        </m:oMath>
      </m:oMathPara>
    </w:p>
    <w:p w:rsidR="008D7C74" w:rsidRPr="007B1264" w:rsidRDefault="00493EDB" w:rsidP="007B1264">
      <w:pPr>
        <w:bidi/>
        <w:jc w:val="center"/>
        <w:rPr>
          <w:rFonts w:eastAsiaTheme="minorEastAsia"/>
          <w:sz w:val="28"/>
          <w:lang w:bidi="fa-IR"/>
        </w:rPr>
      </w:pPr>
      <m:oMathPara>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Pr="00E52C45" w:rsidRDefault="00257E74" w:rsidP="00257E74">
      <w:pPr>
        <w:bidi/>
        <w:jc w:val="center"/>
        <w:rPr>
          <w:i/>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CA4C62"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CA4C62"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CA4C62"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CA4C62"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CA4C62"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CA4C62"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CA4C62"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CA4C62"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CA4C62" w:rsidP="00841297">
      <w:pPr>
        <w:bidi/>
        <w:jc w:val="center"/>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CA4C62"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sidR="006C5FD5">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sz w:val="28"/>
          <w:rtl/>
          <w:lang w:bidi="fa-IR"/>
        </w:rPr>
      </w:pPr>
      <w:r>
        <w:rPr>
          <w:rFonts w:eastAsiaTheme="minorEastAsia" w:hint="cs"/>
          <w:sz w:val="28"/>
          <w:rtl/>
          <w:lang w:bidi="fa-IR"/>
        </w:rPr>
        <w:t>و مشتق گیری از طرفین معادلات زیر را داریم</w:t>
      </w:r>
    </w:p>
    <w:p w:rsidR="006C5FD5" w:rsidRDefault="00CA4C62" w:rsidP="006C5FD5">
      <w:pPr>
        <w:bidi/>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CA4C62"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CA4C62"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CA4C62"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CA4C62"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CA4C62"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sz w:val="28"/>
          <w:szCs w:val="32"/>
          <w:rtl/>
        </w:rPr>
      </w:pPr>
    </w:p>
    <w:p w:rsidR="008E24F0" w:rsidRDefault="00CA4C62"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CA4C62"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CA4C62"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CA4C62"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tl/>
        </w:rPr>
      </w:pPr>
      <w:r>
        <w:rPr>
          <w:rFonts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CA4C62"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CA4C62"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p w:rsidR="003737FB" w:rsidRPr="003737FB" w:rsidRDefault="00CA4C62" w:rsidP="003737FB">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CA4C62"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B51106" w:rsidP="006B235C">
      <w:pPr>
        <w:keepNext/>
        <w:bidi/>
        <w:jc w:val="center"/>
      </w:pPr>
      <w:r>
        <w:rPr>
          <w:lang w:bidi="fa-IR"/>
        </w:rPr>
        <w:pict>
          <v:shape id="_x0000_i1034" type="#_x0000_t75" style="width:466.5pt;height:264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B51106" w:rsidP="007E07AB">
      <w:pPr>
        <w:keepNext/>
        <w:bidi/>
        <w:jc w:val="center"/>
      </w:pPr>
      <w:r>
        <w:pict>
          <v:shape id="_x0000_i1035" type="#_x0000_t75" style="width:466.5pt;height:266.25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13</w:t>
      </w:r>
      <w:r>
        <w:rPr>
          <w:rtl/>
        </w:rPr>
        <w:fldChar w:fldCharType="end"/>
      </w:r>
      <w:r>
        <w:rPr>
          <w:rFonts w:hint="cs"/>
          <w:rtl/>
          <w:lang w:bidi="fa-IR"/>
        </w:rPr>
        <w:t>خطای حالت‌های تبدیل شده</w:t>
      </w:r>
    </w:p>
    <w:p w:rsidR="003737FB" w:rsidRDefault="003737FB" w:rsidP="003737FB">
      <w:pPr>
        <w:bidi/>
        <w:rPr>
          <w:rtl/>
          <w:lang w:bidi="fa-IR"/>
        </w:rPr>
      </w:pPr>
    </w:p>
    <w:p w:rsidR="007E07AB" w:rsidRDefault="00B51106" w:rsidP="007E07AB">
      <w:pPr>
        <w:keepNext/>
        <w:bidi/>
      </w:pPr>
      <w:r>
        <w:rPr>
          <w:lang w:bidi="fa-IR"/>
        </w:rPr>
        <w:lastRenderedPageBreak/>
        <w:pict>
          <v:shape id="_x0000_i1036" type="#_x0000_t75" style="width:451.5pt;height:251.2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p w:rsidR="007E07AB" w:rsidRPr="004E4D16" w:rsidRDefault="00CA4C62"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CA4C62"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B51106" w:rsidP="0058595F">
      <w:pPr>
        <w:keepNext/>
        <w:bidi/>
        <w:jc w:val="center"/>
      </w:pPr>
      <w:r>
        <w:rPr>
          <w:lang w:bidi="fa-IR"/>
        </w:rPr>
        <w:pict>
          <v:shape id="_x0000_i1037" type="#_x0000_t75" style="width:481.5pt;height:273.75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B51106" w:rsidP="00025766">
      <w:pPr>
        <w:keepNext/>
        <w:bidi/>
      </w:pPr>
      <w:r>
        <w:rPr>
          <w:lang w:bidi="fa-IR"/>
        </w:rPr>
        <w:pict>
          <v:shape id="_x0000_i1038" type="#_x0000_t75" style="width:420pt;height:236.25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B51106" w:rsidP="00025766">
      <w:pPr>
        <w:keepNext/>
        <w:bidi/>
        <w:rPr>
          <w:lang w:bidi="fa-IR"/>
        </w:rPr>
      </w:pPr>
      <w:r>
        <w:rPr>
          <w:lang w:bidi="fa-IR"/>
        </w:rPr>
        <w:lastRenderedPageBreak/>
        <w:pict>
          <v:shape id="_x0000_i1039"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B51106" w:rsidP="0058595F">
      <w:pPr>
        <w:keepNext/>
        <w:bidi/>
        <w:jc w:val="center"/>
      </w:pPr>
      <w:r>
        <w:rPr>
          <w:lang w:bidi="fa-IR"/>
        </w:rPr>
        <w:pict>
          <v:shape id="_x0000_i1040"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B51106" w:rsidP="0058595F">
      <w:pPr>
        <w:keepNext/>
        <w:bidi/>
        <w:jc w:val="center"/>
      </w:pPr>
      <w:r>
        <w:rPr>
          <w:lang w:bidi="fa-IR"/>
        </w:rPr>
        <w:lastRenderedPageBreak/>
        <w:pict>
          <v:shape id="_x0000_i1041"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lastRenderedPageBreak/>
        <w:t>ربات 1:</w:t>
      </w:r>
    </w:p>
    <w:p w:rsidR="005678C8" w:rsidRPr="005678C8" w:rsidRDefault="00CA4C62"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CA4C62"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CA4C62"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CA4C62"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B51106" w:rsidP="00CA580E">
      <w:pPr>
        <w:keepNext/>
        <w:bidi/>
        <w:spacing w:after="0"/>
        <w:jc w:val="center"/>
      </w:pPr>
      <w:r>
        <w:rPr>
          <w:rFonts w:ascii="Arial" w:eastAsiaTheme="minorEastAsia" w:hAnsi="Arial"/>
          <w:sz w:val="28"/>
          <w:lang w:bidi="fa-IR"/>
        </w:rPr>
        <w:pict>
          <v:shape id="_x0000_i1042" type="#_x0000_t75" style="width:380.25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B51106" w:rsidP="00DA40D5">
      <w:pPr>
        <w:keepNext/>
        <w:bidi/>
        <w:spacing w:after="0"/>
        <w:jc w:val="center"/>
      </w:pPr>
      <w:r>
        <w:rPr>
          <w:rFonts w:ascii="Arial" w:eastAsiaTheme="minorEastAsia" w:hAnsi="Arial"/>
          <w:sz w:val="28"/>
          <w:lang w:bidi="fa-IR"/>
        </w:rPr>
        <w:pict>
          <v:shape id="_x0000_i1043" type="#_x0000_t75" style="width:417pt;height:242.2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CA4C62" w:rsidP="00260BBE">
      <w:pPr>
        <w:keepNext/>
        <w:bidi/>
        <w:spacing w:after="0"/>
        <w:jc w:val="center"/>
      </w:pPr>
      <w:r>
        <w:rPr>
          <w:rFonts w:ascii="Arial" w:eastAsiaTheme="minorEastAsia" w:hAnsi="Arial"/>
          <w:sz w:val="28"/>
          <w:lang w:bidi="fa-IR"/>
        </w:rPr>
        <w:lastRenderedPageBreak/>
        <w:pict>
          <v:shape id="_x0000_i1044" type="#_x0000_t75" style="width:372.75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CA4C62" w:rsidP="00260BBE">
      <w:pPr>
        <w:keepNext/>
        <w:bidi/>
        <w:spacing w:after="0"/>
        <w:jc w:val="center"/>
      </w:pPr>
      <w:r>
        <w:rPr>
          <w:rFonts w:ascii="Arial" w:eastAsiaTheme="minorEastAsia" w:hAnsi="Arial"/>
          <w:sz w:val="28"/>
          <w:lang w:bidi="fa-IR"/>
        </w:rPr>
        <w:pict>
          <v:shape id="_x0000_i1045" type="#_x0000_t75" style="width:369.7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CA4C62" w:rsidP="00260BBE">
      <w:pPr>
        <w:keepNext/>
        <w:bidi/>
        <w:spacing w:after="0"/>
        <w:jc w:val="center"/>
      </w:pPr>
      <w:r>
        <w:rPr>
          <w:rFonts w:ascii="Arial" w:eastAsiaTheme="minorEastAsia" w:hAnsi="Arial"/>
          <w:sz w:val="28"/>
          <w:lang w:bidi="fa-IR"/>
        </w:rPr>
        <w:lastRenderedPageBreak/>
        <w:pict>
          <v:shape id="_x0000_i1046" type="#_x0000_t75" style="width:487.5pt;height:283.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9346A4">
      <w:pPr>
        <w:pStyle w:val="Heading1"/>
        <w:rPr>
          <w:rtl/>
        </w:rPr>
      </w:pPr>
      <w:bookmarkStart w:id="13" w:name="_Toc144724489"/>
      <w:bookmarkStart w:id="14" w:name="_Toc144737834"/>
      <w:bookmarkStart w:id="15" w:name="_Toc144742009"/>
      <w:r>
        <w:rPr>
          <w:rtl/>
        </w:rPr>
        <w:lastRenderedPageBreak/>
        <w:t>فصل سوم</w:t>
      </w:r>
      <w:bookmarkEnd w:id="13"/>
      <w:bookmarkEnd w:id="14"/>
      <w:bookmarkEnd w:id="15"/>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16" w:name="_Toc144724490"/>
      <w:bookmarkStart w:id="17" w:name="_Toc144737835"/>
      <w:bookmarkStart w:id="18" w:name="_Toc144742010"/>
      <w:r w:rsidRPr="00677845">
        <w:rPr>
          <w:rFonts w:hint="cs"/>
          <w:rtl/>
        </w:rPr>
        <w:lastRenderedPageBreak/>
        <w:t>مقدمه</w:t>
      </w:r>
      <w:bookmarkEnd w:id="16"/>
      <w:bookmarkEnd w:id="17"/>
      <w:bookmarkEnd w:id="18"/>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3"/>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Default="009346A4" w:rsidP="009346A4">
      <w:pPr>
        <w:bidi/>
        <w:rPr>
          <w:rFonts w:eastAsiaTheme="minorEastAsia"/>
          <w:sz w:val="28"/>
          <w:szCs w:val="32"/>
          <w:rtl/>
        </w:rPr>
      </w:pPr>
    </w:p>
    <w:p w:rsidR="009346A4" w:rsidRPr="009346A4" w:rsidRDefault="009346A4" w:rsidP="008C3710">
      <w:pPr>
        <w:pStyle w:val="Heading2"/>
        <w:rPr>
          <w:rtl/>
        </w:rPr>
      </w:pPr>
      <w:r>
        <w:rPr>
          <w:rFonts w:hint="cs"/>
          <w:rtl/>
        </w:rPr>
        <w:t>کنترل همکارانه</w:t>
      </w:r>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CA4C62" w:rsidP="00BA1C3A">
      <w:pPr>
        <w:keepNext/>
        <w:bidi/>
        <w:jc w:val="center"/>
      </w:pPr>
      <w:r>
        <w:rPr>
          <w:lang w:bidi="fa-IR"/>
        </w:rPr>
        <w:lastRenderedPageBreak/>
        <w:pict>
          <v:shape id="_x0000_i1047" type="#_x0000_t75" style="width:382.5pt;height:261pt">
            <v:imagedata r:id="rId45" o:title="Auklet_flock_Shumagins_1986"/>
          </v:shape>
        </w:pict>
      </w:r>
    </w:p>
    <w:p w:rsidR="0048545B" w:rsidRDefault="00BA1C3A" w:rsidP="00BA1C3A">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27</w:t>
      </w:r>
      <w:r>
        <w:rPr>
          <w:rtl/>
        </w:rPr>
        <w:fldChar w:fldCharType="end"/>
      </w:r>
      <w:r>
        <w:rPr>
          <w:rFonts w:hint="cs"/>
          <w:rtl/>
          <w:lang w:bidi="fa-IR"/>
        </w:rPr>
        <w:t>حرکت جمعی یک دسته پرنده‌ی سار</w:t>
      </w:r>
    </w:p>
    <w:p w:rsidR="00BA1C3A" w:rsidRDefault="00CA4C62" w:rsidP="00BA1C3A">
      <w:pPr>
        <w:keepNext/>
        <w:bidi/>
        <w:jc w:val="center"/>
      </w:pPr>
      <w:r>
        <w:rPr>
          <w:lang w:bidi="fa-IR"/>
        </w:rPr>
        <w:pict>
          <v:shape id="_x0000_i1048" type="#_x0000_t75" style="width:383.25pt;height:262.5pt">
            <v:imagedata r:id="rId46" o:title="fish-schooling-blue-jack-mackerel"/>
          </v:shape>
        </w:pict>
      </w:r>
    </w:p>
    <w:p w:rsidR="0048545B" w:rsidRDefault="00BA1C3A" w:rsidP="00BA1C3A">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28</w:t>
      </w:r>
      <w:r>
        <w:rPr>
          <w:rtl/>
        </w:rPr>
        <w:fldChar w:fldCharType="end"/>
      </w:r>
      <w:r>
        <w:rPr>
          <w:rFonts w:hint="cs"/>
          <w:rtl/>
          <w:lang w:bidi="fa-IR"/>
        </w:rPr>
        <w:t xml:space="preserve"> حرکت جمعی یک دسته ماهی</w:t>
      </w:r>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r>
        <w:rPr>
          <w:rFonts w:hint="cs"/>
          <w:rtl/>
        </w:rPr>
        <w:lastRenderedPageBreak/>
        <w:t>قوانین حرکتی رینولدز</w:t>
      </w:r>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4"/>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r>
        <w:rPr>
          <w:rFonts w:hint="cs"/>
          <w:rtl/>
        </w:rPr>
        <w:t>گراف‌ها</w:t>
      </w:r>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5"/>
      </w:r>
      <w:r>
        <w:rPr>
          <w:rFonts w:hint="cs"/>
          <w:rtl/>
          <w:lang w:bidi="fa-IR"/>
        </w:rPr>
        <w:t xml:space="preserve"> یا بدون جهت</w:t>
      </w:r>
      <w:r>
        <w:rPr>
          <w:rStyle w:val="FootnoteReference"/>
          <w:rtl/>
          <w:lang w:bidi="fa-IR"/>
        </w:rPr>
        <w:footnoteReference w:id="36"/>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p w:rsidR="00B85A97" w:rsidRDefault="00CA4C62" w:rsidP="00B85A97">
      <w:pPr>
        <w:bidi/>
        <w:jc w:val="center"/>
        <w:rPr>
          <w:rFonts w:eastAsiaTheme="minorEastAsia"/>
          <w:lang w:bidi="fa-IR"/>
        </w:rPr>
      </w:pPr>
      <m:oMathPara>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p w:rsidR="00B85A97" w:rsidRDefault="00B85A97" w:rsidP="00B85A97">
      <w:pPr>
        <w:bidi/>
        <w:rPr>
          <w:rFonts w:eastAsiaTheme="minorEastAsia"/>
          <w:rtl/>
          <w:lang w:bidi="fa-IR"/>
        </w:rPr>
      </w:pPr>
    </w:p>
    <w:p w:rsidR="00FD1C1F" w:rsidRDefault="008C3710" w:rsidP="008C3710">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4B35AD" w:rsidRPr="004B35AD">
        <w:rPr>
          <w:rtl/>
          <w:lang w:bidi="fa-IR"/>
        </w:rPr>
        <w:t xml:space="preserve"> نشان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37"/>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p w:rsidR="0096050E" w:rsidRPr="0096050E" w:rsidRDefault="0096050E" w:rsidP="0096050E">
      <w:pPr>
        <w:bidi/>
        <w:rPr>
          <w:rFonts w:eastAsiaTheme="minorEastAsia"/>
          <w:sz w:val="28"/>
          <w:szCs w:val="32"/>
          <w:lang w:bidi="fa-IR"/>
        </w:rPr>
      </w:pPr>
      <m:oMathPara>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p w:rsidR="00A52949" w:rsidRPr="00A63BF3" w:rsidRDefault="0096050E" w:rsidP="00A52949">
      <w:pPr>
        <w:bidi/>
        <w:rPr>
          <w:rFonts w:eastAsiaTheme="minorEastAsia"/>
          <w:sz w:val="28"/>
          <w:rtl/>
          <w:lang w:bidi="fa-IR"/>
        </w:rPr>
      </w:pPr>
      <w:r w:rsidRPr="00A63BF3">
        <w:rPr>
          <w:rFonts w:eastAsiaTheme="minorEastAsia" w:hint="cs"/>
          <w:sz w:val="28"/>
          <w:rtl/>
          <w:lang w:bidi="fa-IR"/>
        </w:rPr>
        <w:t>در این ماتریس</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p>
    <w:p w:rsidR="00A52949" w:rsidRPr="00A63BF3" w:rsidRDefault="00A52949" w:rsidP="00A52949">
      <w:pPr>
        <w:bidi/>
        <w:rPr>
          <w:rFonts w:eastAsiaTheme="minorEastAsia"/>
          <w:sz w:val="28"/>
          <w:rtl/>
          <w:lang w:bidi="fa-IR"/>
        </w:rPr>
      </w:pPr>
      <w:r w:rsidRPr="00A63BF3">
        <w:rPr>
          <w:rFonts w:eastAsiaTheme="minorEastAsia" w:hint="cs"/>
          <w:sz w:val="28"/>
          <w:rtl/>
          <w:lang w:bidi="fa-IR"/>
        </w:rPr>
        <w:t>گراف بدون جهت:</w:t>
      </w:r>
    </w:p>
    <w:p w:rsidR="00A52949" w:rsidRPr="00A52949" w:rsidRDefault="00A52949" w:rsidP="00A52949">
      <w:pPr>
        <w:bidi/>
        <w:jc w:val="center"/>
        <w:rPr>
          <w:rFonts w:eastAsiaTheme="minorEastAsia"/>
          <w:sz w:val="28"/>
          <w:szCs w:val="32"/>
          <w:rtl/>
          <w:lang w:bidi="fa-IR"/>
        </w:rPr>
      </w:pPr>
      <m:oMathPara>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p w:rsidR="00A52949" w:rsidRPr="00A63BF3" w:rsidRDefault="00A52949" w:rsidP="00A52949">
      <w:pPr>
        <w:bidi/>
        <w:rPr>
          <w:rFonts w:eastAsiaTheme="minorEastAsia"/>
          <w:rtl/>
          <w:lang w:bidi="fa-IR"/>
        </w:rPr>
      </w:pPr>
      <w:r w:rsidRPr="00A63BF3">
        <w:rPr>
          <w:rFonts w:eastAsiaTheme="minorEastAsia" w:hint="cs"/>
          <w:rtl/>
          <w:lang w:bidi="fa-IR"/>
        </w:rPr>
        <w:t>و ماتریس مجاورت متناظر با آن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شماره‌ی 3 و 4 به صورت دو طرفه می‌باشد.</w:t>
      </w:r>
    </w:p>
    <w:p w:rsidR="00FD1C1F" w:rsidRDefault="00CA4C62" w:rsidP="00FD1C1F">
      <w:pPr>
        <w:keepNext/>
        <w:bidi/>
        <w:jc w:val="center"/>
      </w:pPr>
      <w:r>
        <w:rPr>
          <w:lang w:bidi="fa-IR"/>
        </w:rPr>
        <w:lastRenderedPageBreak/>
        <w:pict>
          <v:shape id="_x0000_i1049" type="#_x0000_t75" style="width:318pt;height:195.75pt">
            <v:imagedata r:id="rId47" o:title="An-undirected-graph-with-7-nodes-and-7-edges"/>
          </v:shape>
        </w:pict>
      </w:r>
    </w:p>
    <w:p w:rsidR="00FD1C1F" w:rsidRDefault="00FD1C1F" w:rsidP="00FD1C1F">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29</w:t>
      </w:r>
      <w:r>
        <w:rPr>
          <w:rtl/>
        </w:rPr>
        <w:fldChar w:fldCharType="end"/>
      </w:r>
      <w:r>
        <w:rPr>
          <w:rFonts w:hint="cs"/>
          <w:noProof/>
          <w:rtl/>
          <w:lang w:bidi="fa-IR"/>
        </w:rPr>
        <w:t xml:space="preserve">گراف بدون جهت </w:t>
      </w:r>
      <w:r>
        <w:rPr>
          <w:noProof/>
          <w:lang w:bidi="fa-IR"/>
        </w:rPr>
        <w:t>Undirected Graph</w:t>
      </w:r>
    </w:p>
    <w:p w:rsidR="00FD1C1F" w:rsidRDefault="00CA4C62" w:rsidP="00FD1C1F">
      <w:pPr>
        <w:keepNext/>
        <w:bidi/>
        <w:jc w:val="center"/>
      </w:pPr>
      <w:r>
        <w:rPr>
          <w:lang w:bidi="fa-IR"/>
        </w:rPr>
        <w:pict>
          <v:shape id="_x0000_i1050" type="#_x0000_t75" style="width:279pt;height:185.25pt">
            <v:imagedata r:id="rId48" o:title="Directed_graph_no_background"/>
          </v:shape>
        </w:pict>
      </w:r>
    </w:p>
    <w:p w:rsidR="00FD1C1F" w:rsidRDefault="00FD1C1F" w:rsidP="00FD1C1F">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972573">
        <w:rPr>
          <w:noProof/>
          <w:rtl/>
        </w:rPr>
        <w:t>30</w:t>
      </w:r>
      <w:r>
        <w:rPr>
          <w:rtl/>
        </w:rPr>
        <w:fldChar w:fldCharType="end"/>
      </w:r>
      <w:r>
        <w:rPr>
          <w:rFonts w:hint="cs"/>
          <w:rtl/>
          <w:lang w:bidi="fa-IR"/>
        </w:rPr>
        <w:t xml:space="preserve"> گراف جهت دار </w:t>
      </w:r>
      <w:r>
        <w:rPr>
          <w:lang w:bidi="fa-IR"/>
        </w:rPr>
        <w:t>Directed Graph</w:t>
      </w:r>
    </w:p>
    <w:p w:rsidR="00FD1C1F" w:rsidRDefault="005A1D3B" w:rsidP="005A1D3B">
      <w:pPr>
        <w:pStyle w:val="Heading3"/>
        <w:rPr>
          <w:rtl/>
        </w:rPr>
      </w:pPr>
      <w:r>
        <w:rPr>
          <w:rFonts w:hint="cs"/>
          <w:rtl/>
        </w:rPr>
        <w:t>پیاده سازی قوانین رینولدز و نظریه‌ي وفاق</w:t>
      </w:r>
      <w:r w:rsidR="001E60B1">
        <w:rPr>
          <w:rStyle w:val="FootnoteReference"/>
          <w:rtl/>
        </w:rPr>
        <w:footnoteReference w:id="38"/>
      </w:r>
    </w:p>
    <w:p w:rsidR="00FD1C1F" w:rsidRDefault="00760569" w:rsidP="007E55AE">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p w:rsidR="007E55AE" w:rsidRDefault="00CA4C62" w:rsidP="007E55AE">
      <w:pPr>
        <w:bidi/>
        <w:rPr>
          <w:lang w:bidi="fa-IR"/>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m:oMathPara>
    </w:p>
    <w:p w:rsidR="00760569" w:rsidRDefault="00CA4C62" w:rsidP="007E55AE">
      <w:pPr>
        <w:bidi/>
        <w:rPr>
          <w:lang w:bidi="fa-IR"/>
        </w:rPr>
      </w:pPr>
      <m:oMathPara>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d>
            <m:dPr>
              <m:begChr m:val="["/>
              <m:endChr m:val="]"/>
              <m:ctrlPr>
                <w:rPr>
                  <w:rFonts w:ascii="Cambria Math" w:hAnsi="Cambria Math"/>
                  <w:i/>
                  <w:sz w:val="28"/>
                  <w:szCs w:val="32"/>
                </w:rPr>
              </m:ctrlPr>
            </m:dPr>
            <m:e>
              <m:m>
                <m:mPr>
                  <m:mcs>
                    <m:mc>
                      <m:mcPr>
                        <m:count m:val="1"/>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p</m:t>
                        </m:r>
                      </m:e>
                      <m:sub>
                        <m:r>
                          <w:rPr>
                            <w:rFonts w:ascii="Cambria Math" w:hAnsi="Cambria Math"/>
                            <w:sz w:val="28"/>
                            <w:szCs w:val="32"/>
                          </w:rPr>
                          <m:t>i</m:t>
                        </m:r>
                      </m:sub>
                    </m:sSub>
                  </m:e>
                </m:mr>
                <m:m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mr>
              </m:m>
            </m:e>
          </m:d>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oMath>
      </m:oMathPara>
    </w:p>
    <w:p w:rsidR="00760569" w:rsidRDefault="00760569" w:rsidP="00760569">
      <w:pPr>
        <w:bidi/>
        <w:rPr>
          <w:lang w:bidi="fa-IR"/>
        </w:rPr>
      </w:pPr>
    </w:p>
    <w:p w:rsidR="00760569" w:rsidRDefault="009A468E" w:rsidP="00760569">
      <w:pPr>
        <w:bidi/>
        <w:rPr>
          <w:rtl/>
          <w:lang w:bidi="fa-IR"/>
        </w:rPr>
      </w:pPr>
      <w:r>
        <w:rPr>
          <w:rFonts w:hint="cs"/>
          <w:rtl/>
          <w:lang w:bidi="fa-IR"/>
        </w:rPr>
        <w:lastRenderedPageBreak/>
        <w:t>برای پیاده سازی قانون جلوگیری از برخورد، می‌توان از قانون زیر استفاده نمود</w:t>
      </w:r>
    </w:p>
    <w:p w:rsidR="009A468E" w:rsidRDefault="00CA4C62" w:rsidP="009A468E">
      <w:pPr>
        <w:bidi/>
        <w:rPr>
          <w:lang w:bidi="fa-IR"/>
        </w:rPr>
      </w:pPr>
      <m:oMathPara>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c</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p w:rsidR="00760569" w:rsidRPr="00A63BF3"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p>
    <w:p w:rsidR="009A468E" w:rsidRPr="009A468E" w:rsidRDefault="00CA4C62" w:rsidP="009A468E">
      <w:pPr>
        <w:bidi/>
        <w:rPr>
          <w:i/>
          <w:lang w:bidi="fa-IR"/>
        </w:rPr>
      </w:pPr>
      <m:oMathPara>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p w:rsidR="009A468E" w:rsidRDefault="00CA4C62" w:rsidP="009A468E">
      <w:pPr>
        <w:bidi/>
        <w:rPr>
          <w:rtl/>
          <w:lang w:bidi="fa-IR"/>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p w:rsidR="00760569" w:rsidRPr="00A63BF3" w:rsidRDefault="009A468E" w:rsidP="00A63BF3">
      <w:pPr>
        <w:bidi/>
        <w:rPr>
          <w:rFonts w:eastAsiaTheme="minorEastAsia"/>
          <w:sz w:val="28"/>
          <w:rtl/>
          <w:lang w:bidi="fa-IR"/>
        </w:rPr>
      </w:pPr>
      <w:r w:rsidRPr="00A63BF3">
        <w:rPr>
          <w:rFonts w:hint="cs"/>
          <w:sz w:val="28"/>
          <w:rtl/>
          <w:lang w:bidi="fa-IR"/>
        </w:rPr>
        <w:t xml:space="preserve">با این اوصاف قانون کنترلی </w:t>
      </w:r>
      <w:r w:rsidR="00C45A4F" w:rsidRPr="00A63BF3">
        <w:rPr>
          <w:rFonts w:hint="cs"/>
          <w:sz w:val="28"/>
          <w:rtl/>
          <w:lang w:bidi="fa-IR"/>
        </w:rPr>
        <w:t xml:space="preserve">بالا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A63BF3" w:rsidRPr="00A63BF3">
        <w:rPr>
          <w:rFonts w:eastAsiaTheme="minorEastAsia" w:hint="cs"/>
          <w:sz w:val="28"/>
          <w:rtl/>
        </w:rPr>
        <w:t xml:space="preserve">. پس برای کمتر نشدن این فاصله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C45A4F">
      <w:pPr>
        <w:bidi/>
        <w:rPr>
          <w:rtl/>
          <w:lang w:bidi="fa-IR"/>
        </w:rPr>
      </w:pPr>
      <w:r>
        <w:rPr>
          <w:rFonts w:hint="cs"/>
          <w:rtl/>
          <w:lang w:bidi="fa-IR"/>
        </w:rPr>
        <w:t>برای پیاده سازی قانون حفظ فاصله از مرکز دسته نیز، می‌توان از قانون زیر استفاده نمود</w:t>
      </w:r>
    </w:p>
    <w:p w:rsidR="009A468E" w:rsidRDefault="00CA4C62" w:rsidP="009A468E">
      <w:pPr>
        <w:bidi/>
        <w:rPr>
          <w:rtl/>
          <w:lang w:bidi="fa-IR"/>
        </w:rPr>
      </w:pPr>
      <m:oMathPara>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p w:rsidR="00C45A4F" w:rsidRPr="00A63BF3" w:rsidRDefault="00C45A4F" w:rsidP="00C45A4F">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 سیستم ماست.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p>
    <w:p w:rsidR="00C45A4F" w:rsidRPr="00A63BF3" w:rsidRDefault="00CA4C62" w:rsidP="00C45A4F">
      <w:pPr>
        <w:bidi/>
        <w:rPr>
          <w:i/>
          <w:sz w:val="28"/>
          <w:lang w:bidi="fa-IR"/>
        </w:rPr>
      </w:pPr>
      <m:oMathPara>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p w:rsidR="009A468E" w:rsidRPr="00A63BF3" w:rsidRDefault="00C45A4F" w:rsidP="00C45A4F">
      <w:pPr>
        <w:bidi/>
        <w:rPr>
          <w:rFonts w:ascii="Cambria Math" w:hAnsi="Cambria Math"/>
          <w:sz w:val="28"/>
        </w:rPr>
      </w:pPr>
      <w:r w:rsidRPr="00A63BF3">
        <w:rPr>
          <w:rFonts w:hint="cs"/>
          <w:sz w:val="28"/>
          <w:rtl/>
          <w:lang w:bidi="fa-IR"/>
        </w:rPr>
        <w:t>و در آن</w:t>
      </w:r>
    </w:p>
    <w:p w:rsidR="00C45A4F" w:rsidRPr="00A63BF3" w:rsidRDefault="00C45A4F" w:rsidP="00C45A4F">
      <w:pPr>
        <w:bidi/>
        <w:rPr>
          <w:sz w:val="28"/>
          <w:lang w:bidi="fa-IR"/>
        </w:rPr>
      </w:pPr>
      <m:oMathPara>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m:oMathPara>
    </w:p>
    <w:p w:rsidR="009A468E" w:rsidRPr="00A63BF3" w:rsidRDefault="00C45A4F" w:rsidP="009A468E">
      <w:pPr>
        <w:bidi/>
        <w:rPr>
          <w:sz w:val="28"/>
          <w:rtl/>
          <w:lang w:bidi="fa-IR"/>
        </w:rPr>
      </w:pPr>
      <w:r w:rsidRPr="00A63BF3">
        <w:rPr>
          <w:rFonts w:hint="cs"/>
          <w:sz w:val="28"/>
          <w:rtl/>
          <w:lang w:bidi="fa-IR"/>
        </w:rPr>
        <w:t>و این مجموعه مشخص کننده‌ی عامل‌هایی ست که فاصله از آنها باید حفظ شود.</w:t>
      </w:r>
    </w:p>
    <w:p w:rsidR="00261987" w:rsidRPr="00A63BF3" w:rsidRDefault="00C45A4F" w:rsidP="00261987">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261987" w:rsidRPr="00A63BF3">
        <w:rPr>
          <w:rFonts w:eastAsiaTheme="minorEastAsia" w:hint="cs"/>
          <w:sz w:val="28"/>
          <w:rtl/>
        </w:rPr>
        <w:t xml:space="preserve">. پس برای </w:t>
      </w:r>
      <w:r w:rsidR="00261987">
        <w:rPr>
          <w:rFonts w:eastAsiaTheme="minorEastAsia" w:hint="cs"/>
          <w:sz w:val="28"/>
          <w:rtl/>
        </w:rPr>
        <w:t>بیشتر</w:t>
      </w:r>
      <w:r w:rsidR="00261987" w:rsidRPr="00A63BF3">
        <w:rPr>
          <w:rFonts w:eastAsiaTheme="minorEastAsia" w:hint="cs"/>
          <w:sz w:val="28"/>
          <w:rtl/>
        </w:rPr>
        <w:t xml:space="preserve"> نشدن این فاصله 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261987">
      <w:pPr>
        <w:bidi/>
        <w:rPr>
          <w:rFonts w:eastAsiaTheme="minorEastAsia"/>
          <w:sz w:val="28"/>
          <w:rtl/>
          <w:lang w:bidi="fa-IR"/>
        </w:rPr>
      </w:pPr>
      <w:r>
        <w:rPr>
          <w:rFonts w:eastAsiaTheme="minorEastAsia" w:hint="cs"/>
          <w:sz w:val="28"/>
          <w:rtl/>
        </w:rPr>
        <w:t xml:space="preserve">در قوانین بالا، چه در حفظ فاصله از مرکز دسته، و چه در جلوگیری از برخورد،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39"/>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r>
        <w:rPr>
          <w:rFonts w:hint="cs"/>
          <w:rtl/>
        </w:rPr>
        <w:t xml:space="preserve">شبکه عصبی </w:t>
      </w:r>
      <w:r>
        <w:t>RBF</w:t>
      </w:r>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0"/>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1"/>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C02DC9" w:rsidP="00C02DC9">
      <w:pPr>
        <w:keepNext/>
        <w:bidi/>
        <w:ind w:firstLine="0"/>
        <w:rPr>
          <w:sz w:val="28"/>
          <w:lang w:bidi="fa-IR"/>
        </w:rPr>
      </w:pPr>
      <w:r>
        <w:rPr>
          <w:sz w:val="28"/>
          <w:lang w:bidi="fa-IR"/>
        </w:rPr>
        <w:pict>
          <v:shape id="_x0000_i1061" type="#_x0000_t75" style="width:458.25pt;height:4in">
            <v:imagedata r:id="rId49" o:title="RBF_architecture"/>
          </v:shape>
        </w:pict>
      </w:r>
    </w:p>
    <w:p w:rsidR="00972573" w:rsidRDefault="00972573" w:rsidP="00972573">
      <w:pPr>
        <w:pStyle w:val="Caption"/>
        <w:bidi/>
        <w:jc w:val="center"/>
        <w:rPr>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31</w:t>
      </w:r>
      <w:r>
        <w:rPr>
          <w:rtl/>
        </w:rPr>
        <w:fldChar w:fldCharType="end"/>
      </w:r>
      <w:r>
        <w:rPr>
          <w:rFonts w:hint="cs"/>
          <w:rtl/>
        </w:rPr>
        <w:t xml:space="preserve"> </w:t>
      </w:r>
      <w:r>
        <w:rPr>
          <w:rFonts w:hint="cs"/>
          <w:noProof/>
          <w:rtl/>
          <w:lang w:bidi="fa-IR"/>
        </w:rPr>
        <w:t xml:space="preserve">ساختار شبکه عصبی </w:t>
      </w:r>
      <w:r>
        <w:rPr>
          <w:noProof/>
          <w:lang w:bidi="fa-IR"/>
        </w:rPr>
        <w:t>RBF</w:t>
      </w:r>
    </w:p>
    <w:p w:rsidR="00972573" w:rsidRDefault="00972573" w:rsidP="00972573">
      <w:pPr>
        <w:bidi/>
        <w:rPr>
          <w:sz w:val="28"/>
          <w:rtl/>
          <w:lang w:bidi="fa-IR"/>
        </w:rPr>
      </w:pPr>
    </w:p>
    <w:p w:rsidR="00972573" w:rsidRDefault="00972573" w:rsidP="00972573">
      <w:pPr>
        <w:bidi/>
        <w:rPr>
          <w:rFonts w:hint="cs"/>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p w:rsidR="00972573" w:rsidRPr="00C02DC9" w:rsidRDefault="00972573" w:rsidP="00C02DC9">
      <w:pPr>
        <w:bidi/>
        <w:rPr>
          <w:rFonts w:hint="cs"/>
          <w:i/>
          <w:sz w:val="28"/>
          <w:rtl/>
          <w:lang w:bidi="fa-IR"/>
        </w:rPr>
      </w:pPr>
      <m:oMathPara>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p w:rsidR="007E14ED" w:rsidRDefault="007E14ED" w:rsidP="007E14ED">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p w:rsidR="007E14ED" w:rsidRDefault="007E14ED" w:rsidP="007E14ED">
      <w:pPr>
        <w:bidi/>
        <w:rPr>
          <w:rFonts w:hint="cs"/>
          <w:sz w:val="28"/>
          <w:rtl/>
          <w:lang w:bidi="fa-IR"/>
        </w:rPr>
      </w:pPr>
      <w:r>
        <w:rPr>
          <w:rFonts w:hint="cs"/>
          <w:sz w:val="28"/>
          <w:rtl/>
          <w:lang w:bidi="fa-IR"/>
        </w:rPr>
        <w:t xml:space="preserve">در روابط بالا هر نورون دارای شعاع </w:t>
      </w:r>
      <w:r>
        <w:rPr>
          <w:sz w:val="28"/>
          <w:lang w:bidi="fa-IR"/>
        </w:rPr>
        <w:t>r</w:t>
      </w:r>
      <w:r>
        <w:rPr>
          <w:rFonts w:hint="cs"/>
          <w:sz w:val="28"/>
          <w:rtl/>
          <w:lang w:bidi="fa-IR"/>
        </w:rPr>
        <w:t xml:space="preserve"> و </w:t>
      </w:r>
      <w:r>
        <w:rPr>
          <w:sz w:val="28"/>
          <w:lang w:bidi="fa-IR"/>
        </w:rPr>
        <w:t>center</w:t>
      </w:r>
      <w:r>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می‌کنند.</w:t>
      </w:r>
    </w:p>
    <w:p w:rsidR="00E65229" w:rsidRPr="00E65229" w:rsidRDefault="00E65229" w:rsidP="007E14ED">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آپدیت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2"/>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3"/>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7E14ED" w:rsidRDefault="007E14ED" w:rsidP="007E14ED">
      <w:pPr>
        <w:bidi/>
        <w:rPr>
          <w:rtl/>
          <w:lang w:bidi="fa-IR"/>
        </w:rPr>
      </w:pPr>
    </w:p>
    <w:p w:rsidR="00E06851" w:rsidRPr="00261987" w:rsidRDefault="00E06851" w:rsidP="00E06851">
      <w:pPr>
        <w:pStyle w:val="Heading2"/>
        <w:rPr>
          <w:rtl/>
        </w:rPr>
      </w:pPr>
      <w:r>
        <w:rPr>
          <w:rFonts w:hint="cs"/>
          <w:rtl/>
        </w:rPr>
        <w:t>مدلسازی دینامیکی</w:t>
      </w:r>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p w:rsidR="00760569" w:rsidRPr="00E06851" w:rsidRDefault="00CA4C62" w:rsidP="00E06851">
      <w:pPr>
        <w:bidi/>
        <w:rPr>
          <w:i/>
          <w:rtl/>
          <w:lang w:bidi="fa-IR"/>
        </w:rPr>
      </w:pPr>
      <m:oMathPara>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p w:rsidR="00E06851" w:rsidRDefault="00E06851" w:rsidP="00E52C45">
      <w:pPr>
        <w:bidi/>
        <w:ind w:firstLine="0"/>
        <w:rPr>
          <w:rtl/>
        </w:rPr>
      </w:pPr>
      <w:r>
        <w:rPr>
          <w:rFonts w:hint="cs"/>
          <w:rtl/>
        </w:rPr>
        <w:t xml:space="preserve">که در رابطه‌ی فوق، </w:t>
      </w:r>
      <m:oMath>
        <m:r>
          <m:rPr>
            <m:scr m:val="script"/>
          </m:rPr>
          <w:rPr>
            <w:rFonts w:ascii="Cambria Math" w:hAnsi="Cambria Math"/>
            <w:sz w:val="28"/>
            <w:szCs w:val="32"/>
          </w:rPr>
          <m:t>l=</m:t>
        </m:r>
        <m:r>
          <w:rPr>
            <w:rFonts w:ascii="Cambria Math" w:hAnsi="Cambria Math"/>
            <w:sz w:val="28"/>
            <w:szCs w:val="32"/>
          </w:rPr>
          <m:t>T-P</m:t>
        </m:r>
      </m:oMath>
      <w:r>
        <w:rPr>
          <w:rFonts w:hint="cs"/>
          <w:rtl/>
        </w:rPr>
        <w:t>، تابع لاگرانژین نامیده می‌شود.</w:t>
      </w:r>
      <w:r w:rsidR="00E52C45">
        <w:rPr>
          <w:rFonts w:hint="cs"/>
          <w:rtl/>
          <w:lang w:bidi="fa-IR"/>
        </w:rPr>
        <w:t xml:space="preserve"> مقدار</w:t>
      </w:r>
      <w:r>
        <w:rPr>
          <w:rFonts w:hint="cs"/>
          <w:rtl/>
        </w:rPr>
        <w:t xml:space="preserve"> </w:t>
      </w:r>
      <m:oMath>
        <m:r>
          <w:rPr>
            <w:rFonts w:ascii="Cambria Math" w:hAnsi="Cambria Math"/>
            <w:sz w:val="28"/>
            <w:szCs w:val="32"/>
          </w:rPr>
          <m:t>T</m:t>
        </m:r>
      </m:oMath>
      <w:r>
        <w:rPr>
          <w:rFonts w:hint="cs"/>
          <w:rtl/>
        </w:rPr>
        <w:t xml:space="preserve"> </w:t>
      </w:r>
      <w:r w:rsidR="00E52C45">
        <w:rPr>
          <w:rFonts w:hint="cs"/>
          <w:rtl/>
        </w:rPr>
        <w:t xml:space="preserve">برابر با </w:t>
      </w:r>
      <w:r>
        <w:rPr>
          <w:rFonts w:hint="cs"/>
          <w:rtl/>
        </w:rPr>
        <w:t xml:space="preserve">مقدار کل انرژی جنبشی سیستم و </w:t>
      </w:r>
      <m:oMath>
        <m:r>
          <w:rPr>
            <w:rFonts w:ascii="Cambria Math" w:hAnsi="Cambria Math"/>
            <w:sz w:val="28"/>
            <w:szCs w:val="32"/>
          </w:rPr>
          <m:t xml:space="preserve"> P</m:t>
        </m:r>
      </m:oMath>
      <w:r>
        <w:rPr>
          <w:rFonts w:hint="cs"/>
          <w:rtl/>
        </w:rPr>
        <w:t xml:space="preserve"> </w:t>
      </w:r>
      <w:r w:rsidR="00E52C45">
        <w:rPr>
          <w:rFonts w:hint="cs"/>
          <w:rtl/>
        </w:rPr>
        <w:t xml:space="preserve">برابر با </w:t>
      </w:r>
      <w:r>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Pr>
          <w:rFonts w:eastAsiaTheme="minorEastAsia" w:hint="cs"/>
          <w:sz w:val="28"/>
          <w:szCs w:val="32"/>
          <w:rtl/>
        </w:rPr>
        <w:t xml:space="preserve"> </w:t>
      </w:r>
      <w:r w:rsidR="00E52C45">
        <w:rPr>
          <w:rFonts w:hint="cs"/>
          <w:rtl/>
        </w:rPr>
        <w:t>ورودی</w:t>
      </w:r>
      <w:r>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Pr>
          <w:rtl/>
        </w:rPr>
        <w:t xml:space="preserve"> </w:t>
      </w:r>
      <w:r>
        <w:rPr>
          <w:rFonts w:hint="cs"/>
          <w:rtl/>
        </w:rPr>
        <w:t>است</w:t>
      </w:r>
      <w:r w:rsidR="00E52C45">
        <w:rPr>
          <w:rFonts w:hint="cs"/>
          <w:rtl/>
        </w:rPr>
        <w:t xml:space="preserve"> که در سیستم ما برابر با ولتاژ ورودی است</w:t>
      </w:r>
      <w:r>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Pr>
          <w:rFonts w:hint="cs"/>
          <w:rtl/>
        </w:rPr>
        <w:t>بردار ضرایب لاگرانژ</w:t>
      </w:r>
      <w:r w:rsidR="00976F9F">
        <w:rPr>
          <w:rStyle w:val="FootnoteReference"/>
          <w:rtl/>
        </w:rPr>
        <w:footnoteReference w:id="44"/>
      </w:r>
      <w:r>
        <w:rPr>
          <w:rFonts w:hint="cs"/>
          <w:rtl/>
        </w:rPr>
        <w:t xml:space="preserve"> متناظر با نیروهای قیدی </w:t>
      </w:r>
      <w:r w:rsidR="00976F9F">
        <w:rPr>
          <w:rFonts w:hint="cs"/>
          <w:rtl/>
          <w:lang w:bidi="fa-IR"/>
        </w:rPr>
        <w:t>می‌باشد،</w:t>
      </w:r>
      <w:r>
        <w:rPr>
          <w:rtl/>
        </w:rPr>
        <w:t xml:space="preserve"> و</w:t>
      </w:r>
      <w:r>
        <w:rPr>
          <w:rFonts w:hint="cs"/>
          <w:rtl/>
        </w:rPr>
        <w:t xml:space="preserve"> سطر </w:t>
      </w:r>
      <w:r w:rsidR="00976F9F" w:rsidRPr="00E52C45">
        <w:rPr>
          <w:sz w:val="28"/>
          <w:szCs w:val="32"/>
        </w:rPr>
        <w:t>j</w:t>
      </w:r>
      <w:r>
        <w:rPr>
          <w:rtl/>
        </w:rPr>
        <w:t xml:space="preserve"> </w:t>
      </w:r>
      <w:r>
        <w:rPr>
          <w:rFonts w:hint="cs"/>
          <w:rtl/>
        </w:rPr>
        <w:t xml:space="preserve">ام از ماتریس </w:t>
      </w:r>
      <m:oMath>
        <m:r>
          <w:rPr>
            <w:rFonts w:ascii="Cambria Math" w:hAnsi="Cambria Math"/>
            <w:sz w:val="28"/>
            <w:szCs w:val="32"/>
          </w:rPr>
          <m:t>A(q)</m:t>
        </m:r>
      </m:oMath>
      <w:r>
        <w:rPr>
          <w:rtl/>
        </w:rPr>
        <w:t xml:space="preserve"> </w:t>
      </w:r>
      <w:r w:rsidR="00976F9F">
        <w:rPr>
          <w:rFonts w:hint="cs"/>
          <w:rtl/>
        </w:rPr>
        <w:t>است</w:t>
      </w:r>
      <w:r>
        <w:rPr>
          <w:rFonts w:hint="cs"/>
          <w:rtl/>
        </w:rPr>
        <w:t>.</w:t>
      </w:r>
    </w:p>
    <w:p w:rsidR="00976F9F" w:rsidRDefault="00976F9F" w:rsidP="00976F9F">
      <w:pPr>
        <w:bidi/>
        <w:rPr>
          <w:rtl/>
          <w:lang w:bidi="fa-IR"/>
        </w:rPr>
      </w:pPr>
      <w:r>
        <w:rPr>
          <w:rFonts w:hint="cs"/>
          <w:rtl/>
          <w:lang w:bidi="fa-IR"/>
        </w:rPr>
        <w:lastRenderedPageBreak/>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زیر خواهد بود.</w:t>
      </w:r>
    </w:p>
    <w:p w:rsidR="005F3CEF" w:rsidRPr="00493EDB" w:rsidRDefault="00CA4C62" w:rsidP="00493EDB">
      <w:pPr>
        <w:bidi/>
        <w:jc w:val="center"/>
        <w:rPr>
          <w:i/>
          <w:rtl/>
          <w:lang w:bidi="fa-IR"/>
        </w:rPr>
      </w:pPr>
      <m:oMathPara>
        <m:oMath>
          <m:sSub>
            <m:sSubPr>
              <m:ctrlPr>
                <w:rPr>
                  <w:rFonts w:ascii="Cambria Math" w:hAnsi="Cambria Math"/>
                  <w:i/>
                  <w:sz w:val="28"/>
                  <w:szCs w:val="32"/>
                  <w:lang w:bidi="fa-IR"/>
                </w:rPr>
              </m:ctrlPr>
            </m:sSubPr>
            <m:e>
              <m:r>
                <w:rPr>
                  <w:rFonts w:ascii="Cambria Math" w:hAnsi="Cambria Math"/>
                  <w:sz w:val="28"/>
                  <w:szCs w:val="32"/>
                  <w:lang w:bidi="fa-IR"/>
                </w:rPr>
                <m:t>T</m:t>
              </m:r>
            </m:e>
            <m:sub>
              <m:r>
                <w:rPr>
                  <w:rFonts w:ascii="Cambria Math" w:hAnsi="Cambria Math"/>
                  <w:sz w:val="28"/>
                  <w:szCs w:val="32"/>
                  <w:lang w:bidi="fa-IR"/>
                </w:rPr>
                <m:t>c</m:t>
              </m:r>
            </m:sub>
          </m:sSub>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p w:rsidR="00C45A4F" w:rsidRDefault="005F3CEF" w:rsidP="00493EDB">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493EDB">
        <w:rPr>
          <w:rFonts w:hint="cs"/>
          <w:rtl/>
        </w:rPr>
        <w:t>روابط زیر می‌رسیم.</w:t>
      </w:r>
    </w:p>
    <w:p w:rsidR="00493EDB" w:rsidRDefault="00CA4C62" w:rsidP="00493EDB">
      <w:pPr>
        <w:bidi/>
        <w:rPr>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w:rPr>
                    <w:rFonts w:ascii="Cambria Math" w:hAnsi="Cambria Math"/>
                    <w:sz w:val="28"/>
                    <w:szCs w:val="32"/>
                  </w:rPr>
                  <m:t>+</m:t>
                </m:r>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e>
            </m:mr>
            <m:mr>
              <m:e/>
              <m:e/>
            </m:mr>
          </m:m>
        </m:oMath>
      </m:oMathPara>
    </w:p>
    <w:p w:rsidR="00D74520" w:rsidRDefault="00D74520" w:rsidP="00C45A4F">
      <w:pPr>
        <w:bidi/>
        <w:rPr>
          <w:rtl/>
          <w:lang w:bidi="fa-IR"/>
        </w:rPr>
      </w:pPr>
      <w:r>
        <w:rPr>
          <w:rFonts w:hint="cs"/>
          <w:rtl/>
          <w:lang w:bidi="fa-IR"/>
        </w:rPr>
        <w:t>که در آن مقادیر ماتریس‌ها به این صورت است</w:t>
      </w:r>
    </w:p>
    <w:p w:rsidR="00C45A4F" w:rsidRDefault="00D74520" w:rsidP="007E14ED">
      <w:pPr>
        <w:bidi/>
        <w:jc w:val="center"/>
        <w:rPr>
          <w:rtl/>
          <w:lang w:bidi="fa-IR"/>
        </w:rPr>
      </w:pPr>
      <m:oMathPara>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r>
            <m:rPr>
              <m:sty m:val="p"/>
            </m:rPr>
            <w:rPr>
              <w:rFonts w:ascii="Cambria Math" w:eastAsiaTheme="minorEastAsia" w:hAnsi="Cambria Math"/>
              <w:sz w:val="28"/>
              <w:szCs w:val="32"/>
            </w:rPr>
            <m:t xml:space="preserve"> </m:t>
          </m:r>
          <m:r>
            <m:rPr>
              <m:sty m:val="p"/>
            </m:rPr>
            <w:rPr>
              <w:rFonts w:ascii="Cambria Math" w:eastAsiaTheme="minorEastAsia" w:hAnsi="Cambria Math" w:hint="cs"/>
              <w:sz w:val="28"/>
              <w:szCs w:val="32"/>
              <w:rtl/>
            </w:rPr>
            <m:t>ممان و جرم ماتریس</m:t>
          </m:r>
        </m:oMath>
      </m:oMathPara>
    </w:p>
    <w:p w:rsidR="00FD1C1F" w:rsidRPr="00C95B4C" w:rsidRDefault="00D74520" w:rsidP="00D74520">
      <w:pPr>
        <w:bidi/>
        <w:rPr>
          <w:i/>
          <w:sz w:val="28"/>
          <w:lang w:bidi="fa-IR"/>
        </w:rPr>
      </w:pPr>
      <m:oMathPara>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r>
            <w:rPr>
              <w:rFonts w:ascii="Cambria Math" w:hAnsi="Cambria Math"/>
              <w:sz w:val="28"/>
            </w:rPr>
            <m:t xml:space="preserve"> </m:t>
          </m:r>
          <m:r>
            <w:rPr>
              <w:rFonts w:ascii="Cambria Math" w:hAnsi="Cambria Math" w:hint="cs"/>
              <w:sz w:val="28"/>
              <w:rtl/>
            </w:rPr>
            <m:t>کوریولیس ماتریس</m:t>
          </m:r>
        </m:oMath>
      </m:oMathPara>
    </w:p>
    <w:p w:rsidR="00FD3134" w:rsidRPr="00C95B4C" w:rsidRDefault="00D74520" w:rsidP="00FD3134">
      <w:pPr>
        <w:bidi/>
        <w:rPr>
          <w:sz w:val="28"/>
          <w:rtl/>
          <w:lang w:bidi="fa-IR"/>
        </w:rPr>
      </w:pPr>
      <m:oMathPara>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r>
            <w:rPr>
              <w:rFonts w:ascii="Cambria Math" w:hAnsi="Cambria Math"/>
              <w:sz w:val="28"/>
            </w:rPr>
            <m:t xml:space="preserve"> </m:t>
          </m:r>
          <m:r>
            <w:rPr>
              <w:rFonts w:ascii="Cambria Math" w:hAnsi="Cambria Math" w:hint="cs"/>
              <w:sz w:val="28"/>
              <w:rtl/>
            </w:rPr>
            <m:t>سرعت تبدیل ماتریس</m:t>
          </m:r>
        </m:oMath>
      </m:oMathPara>
    </w:p>
    <w:p w:rsidR="00FD3134" w:rsidRPr="00C95B4C" w:rsidRDefault="00D74520" w:rsidP="00FD3134">
      <w:pPr>
        <w:bidi/>
        <w:rPr>
          <w:sz w:val="28"/>
          <w:rtl/>
          <w:lang w:bidi="fa-IR"/>
        </w:rPr>
      </w:pPr>
      <m:oMathPara>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r>
            <w:rPr>
              <w:rFonts w:ascii="Cambria Math" w:hAnsi="Cambria Math"/>
              <w:sz w:val="28"/>
            </w:rPr>
            <m:t xml:space="preserve"> </m:t>
          </m:r>
          <m:r>
            <w:rPr>
              <w:rFonts w:ascii="Cambria Math" w:hAnsi="Cambria Math" w:hint="cs"/>
              <w:sz w:val="28"/>
              <w:rtl/>
            </w:rPr>
            <m:t>جاذبه گشتاور ماتریس</m:t>
          </m:r>
        </m:oMath>
      </m:oMathPara>
    </w:p>
    <w:p w:rsidR="00A94291" w:rsidRPr="00A94291" w:rsidRDefault="00D74520" w:rsidP="00A94291">
      <w:pPr>
        <w:bidi/>
        <w:rPr>
          <w:rFonts w:eastAsiaTheme="minorEastAsia"/>
          <w:sz w:val="28"/>
          <w:rtl/>
        </w:rPr>
      </w:pPr>
      <m:oMathPara>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r>
            <w:rPr>
              <w:rFonts w:ascii="Cambria Math" w:hAnsi="Cambria Math"/>
              <w:sz w:val="28"/>
            </w:rPr>
            <m:t xml:space="preserve"> </m:t>
          </m:r>
          <m:r>
            <w:rPr>
              <w:rFonts w:ascii="Cambria Math" w:hAnsi="Cambria Math" w:hint="cs"/>
              <w:sz w:val="28"/>
              <w:rtl/>
            </w:rPr>
            <m:t>ورودی تبدیل ماتریس</m:t>
          </m:r>
        </m:oMath>
      </m:oMathPara>
    </w:p>
    <w:p w:rsidR="00E52C45" w:rsidRDefault="00E52C45" w:rsidP="00A94291">
      <w:pPr>
        <w:bidi/>
        <w:ind w:firstLine="0"/>
        <w:rPr>
          <w:rFonts w:eastAsiaTheme="minorEastAsia"/>
          <w:sz w:val="28"/>
          <w:rtl/>
          <w:lang w:bidi="fa-IR"/>
        </w:rPr>
      </w:pPr>
    </w:p>
    <w:p w:rsidR="00E52C45" w:rsidRPr="00E52C45" w:rsidRDefault="00E52C45" w:rsidP="00E52C45">
      <w:pPr>
        <w:bidi/>
        <w:ind w:firstLine="0"/>
        <w:rPr>
          <w:rFonts w:eastAsiaTheme="minorEastAsia"/>
          <w:sz w:val="28"/>
          <w:rtl/>
          <w:lang w:bidi="fa-IR"/>
        </w:rPr>
      </w:pPr>
      <w:r w:rsidRPr="00E52C45">
        <w:rPr>
          <w:rFonts w:eastAsiaTheme="minorEastAsia" w:hint="cs"/>
          <w:sz w:val="28"/>
          <w:rtl/>
          <w:lang w:bidi="fa-IR"/>
        </w:rPr>
        <w:t xml:space="preserve">و همچنین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sidRPr="00E52C45">
        <w:rPr>
          <w:rFonts w:eastAsiaTheme="minorEastAsia"/>
          <w:sz w:val="28"/>
        </w:rPr>
        <w:t xml:space="preserve"> </w:t>
      </w:r>
      <w:r w:rsidRPr="00E52C45">
        <w:rPr>
          <w:rFonts w:eastAsiaTheme="minorEastAsia" w:hint="cs"/>
          <w:sz w:val="28"/>
          <w:rtl/>
        </w:rPr>
        <w:t xml:space="preserve">برابر با </w:t>
      </w:r>
      <w:r w:rsidR="00B51106">
        <w:rPr>
          <w:rFonts w:eastAsiaTheme="minorEastAsia" w:hint="cs"/>
          <w:sz w:val="28"/>
          <w:rtl/>
          <w:lang w:bidi="fa-IR"/>
        </w:rPr>
        <w:t xml:space="preserve">اختلال بیرونی به صورت محدود، و ماتریس </w:t>
      </w:r>
      <w:r w:rsidR="00B51106">
        <w:rPr>
          <w:rFonts w:eastAsiaTheme="minorEastAsia"/>
          <w:sz w:val="28"/>
          <w:lang w:bidi="fa-IR"/>
        </w:rPr>
        <w:t>F</w:t>
      </w:r>
      <w:r w:rsidR="00B51106">
        <w:rPr>
          <w:rFonts w:eastAsiaTheme="minorEastAsia" w:hint="cs"/>
          <w:sz w:val="28"/>
          <w:rtl/>
          <w:lang w:bidi="fa-IR"/>
        </w:rPr>
        <w:t xml:space="preserve"> برابر با ماتریس اصطکاک </w:t>
      </w:r>
      <w:r w:rsidRPr="00E52C45">
        <w:rPr>
          <w:rFonts w:eastAsiaTheme="minorEastAsia" w:hint="cs"/>
          <w:sz w:val="28"/>
          <w:rtl/>
          <w:lang w:bidi="fa-IR"/>
        </w:rPr>
        <w:t>می‌باشد</w:t>
      </w:r>
      <w:r>
        <w:rPr>
          <w:rFonts w:eastAsiaTheme="minorEastAsia" w:hint="cs"/>
          <w:sz w:val="28"/>
          <w:rtl/>
          <w:lang w:bidi="fa-IR"/>
        </w:rPr>
        <w:t>.</w:t>
      </w:r>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Default="00C95B4C" w:rsidP="00C95B4C">
            <w:pPr>
              <w:bidi/>
              <w:ind w:firstLine="0"/>
              <w:jc w:val="center"/>
              <w:rPr>
                <w:sz w:val="28"/>
                <w:rtl/>
                <w:lang w:bidi="fa-IR"/>
              </w:rPr>
            </w:pPr>
            <w:r>
              <w:rPr>
                <w:rFonts w:hint="cs"/>
                <w:sz w:val="28"/>
                <w:rtl/>
                <w:lang w:bidi="fa-IR"/>
              </w:rPr>
              <w:t>پارامتر فیزیکی</w:t>
            </w:r>
          </w:p>
        </w:tc>
        <w:tc>
          <w:tcPr>
            <w:tcW w:w="4580" w:type="dxa"/>
            <w:vAlign w:val="center"/>
          </w:tcPr>
          <w:p w:rsidR="00C95B4C"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C95B4C">
            <w:pPr>
              <w:bidi/>
              <w:ind w:firstLine="0"/>
              <w:jc w:val="center"/>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sidRPr="00C95B4C">
              <w:rPr>
                <w:sz w:val="28"/>
                <w:lang w:bidi="fa-IR"/>
              </w:rPr>
              <w:t>m</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C95B4C">
            <w:pPr>
              <w:bidi/>
              <w:ind w:firstLine="0"/>
              <w:jc w:val="center"/>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J</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C95B4C">
            <w:pPr>
              <w:bidi/>
              <w:ind w:firstLine="0"/>
              <w:jc w:val="center"/>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A94291"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A94291" w:rsidRDefault="00CA4C62" w:rsidP="00C95B4C">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Cs/>
                <w:sz w:val="28"/>
                <w:lang w:bidi="fa-IR"/>
              </w:rPr>
            </w:pPr>
            <m:oMathPara>
              <m:oMath>
                <m:sSub>
                  <m:sSubPr>
                    <m:ctrlPr>
                      <w:rPr>
                        <w:rFonts w:ascii="Cambria Math" w:hAnsi="Cambria Math" w:cstheme="majorBidi"/>
                        <w:iCs/>
                        <w:sz w:val="28"/>
                      </w:rPr>
                    </m:ctrlPr>
                  </m:sSubPr>
                  <m:e>
                    <m:r>
                      <m:rPr>
                        <m:sty m:val="p"/>
                      </m:rPr>
                      <w:rPr>
                        <w:rFonts w:ascii="Cambria Math" w:hAnsi="Cambria Math" w:cstheme="majorBidi"/>
                        <w:sz w:val="28"/>
                      </w:rPr>
                      <m:t>r</m:t>
                    </m:r>
                  </m:e>
                  <m:sub>
                    <m:r>
                      <m:rPr>
                        <m:sty m:val="p"/>
                      </m:rP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A94291" w:rsidRDefault="00CA4C62" w:rsidP="00C95B4C">
            <w:pPr>
              <w:bidi/>
              <w:ind w:firstLine="0"/>
              <w:jc w:val="center"/>
              <w:cnfStyle w:val="000000000000" w:firstRow="0" w:lastRow="0" w:firstColumn="0" w:lastColumn="0" w:oddVBand="0" w:evenVBand="0" w:oddHBand="0" w:evenHBand="0" w:firstRowFirstColumn="0" w:firstRowLastColumn="0" w:lastRowFirstColumn="0" w:lastRowLastColumn="0"/>
              <w:rPr>
                <w:iCs/>
                <w:sz w:val="28"/>
                <w:lang w:bidi="fa-IR"/>
              </w:rPr>
            </w:pPr>
            <m:oMathPara>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lastRenderedPageBreak/>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A94291" w:rsidRDefault="00CA4C62" w:rsidP="00C95B4C">
            <w:pPr>
              <w:bidi/>
              <w:ind w:firstLine="0"/>
              <w:jc w:val="center"/>
              <w:cnfStyle w:val="000000000000" w:firstRow="0" w:lastRow="0" w:firstColumn="0" w:lastColumn="0" w:oddVBand="0" w:evenVBand="0" w:oddHBand="0" w:evenHBand="0" w:firstRowFirstColumn="0" w:firstRowLastColumn="0" w:lastRowFirstColumn="0" w:lastRowLastColumn="0"/>
              <w:rPr>
                <w:iCs/>
                <w:sz w:val="28"/>
                <w:lang w:bidi="fa-IR"/>
              </w:rPr>
            </w:pPr>
            <m:oMathPara>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نسبت گیربکس</w:t>
            </w:r>
          </w:p>
        </w:tc>
        <w:tc>
          <w:tcPr>
            <w:tcW w:w="4580" w:type="dxa"/>
            <w:vAlign w:val="center"/>
          </w:tcPr>
          <w:p w:rsidR="00A94291" w:rsidRPr="00A94291" w:rsidRDefault="00CA4C62" w:rsidP="00C95B4C">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iCs/>
                <w:sz w:val="28"/>
              </w:rPr>
            </w:pPr>
            <m:oMathPara>
              <m:oMath>
                <m:sSub>
                  <m:sSubPr>
                    <m:ctrlPr>
                      <w:rPr>
                        <w:rFonts w:ascii="Cambria Math" w:hAnsi="Cambria Math"/>
                        <w:iCs/>
                        <w:sz w:val="28"/>
                      </w:rPr>
                    </m:ctrlPr>
                  </m:sSubPr>
                  <m:e>
                    <m:r>
                      <m:rPr>
                        <m:sty m:val="p"/>
                      </m:rPr>
                      <w:rPr>
                        <w:rFonts w:ascii="Cambria Math" w:hAnsi="Cambria Math"/>
                        <w:sz w:val="28"/>
                      </w:rPr>
                      <m:t>n</m:t>
                    </m:r>
                  </m:e>
                  <m:sub>
                    <m:r>
                      <m:rPr>
                        <m:sty m:val="p"/>
                      </m:rP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A94291" w:rsidRDefault="00A94291" w:rsidP="00A94291">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rPr>
            </w:pPr>
            <m:oMathPara>
              <m:oMath>
                <m:r>
                  <m:rPr>
                    <m:sty m:val="p"/>
                  </m:rPr>
                  <w:rPr>
                    <w:rFonts w:ascii="Cambria Math" w:eastAsia="Calibri" w:hAnsi="Cambria Math"/>
                    <w:sz w:val="28"/>
                  </w:rPr>
                  <m:t>u=</m:t>
                </m:r>
                <m:d>
                  <m:dPr>
                    <m:begChr m:val="["/>
                    <m:endChr m:val="]"/>
                    <m:ctrlPr>
                      <w:rPr>
                        <w:rFonts w:ascii="Cambria Math" w:eastAsia="Calibri" w:hAnsi="Cambria Math"/>
                        <w:sz w:val="28"/>
                      </w:rPr>
                    </m:ctrlPr>
                  </m:dPr>
                  <m:e>
                    <m:m>
                      <m:mPr>
                        <m:mcs>
                          <m:mc>
                            <m:mcPr>
                              <m:count m:val="1"/>
                              <m:mcJc m:val="center"/>
                            </m:mcPr>
                          </m:mc>
                        </m:mcs>
                        <m:ctrlPr>
                          <w:rPr>
                            <w:rFonts w:ascii="Cambria Math" w:eastAsia="Calibri" w:hAnsi="Cambria Math"/>
                            <w:sz w:val="28"/>
                          </w:rPr>
                        </m:ctrlPr>
                      </m:mP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1</m:t>
                              </m:r>
                            </m:sub>
                          </m:sSub>
                        </m:e>
                      </m:m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2</m:t>
                              </m:r>
                            </m:sub>
                          </m:sSub>
                        </m:e>
                      </m:mr>
                    </m:m>
                  </m:e>
                </m:d>
              </m:oMath>
            </m:oMathPara>
          </w:p>
        </w:tc>
      </w:tr>
    </w:tbl>
    <w:p w:rsidR="00A94291" w:rsidRDefault="00A94291" w:rsidP="00A94291">
      <w:pPr>
        <w:bidi/>
        <w:ind w:firstLine="0"/>
        <w:rPr>
          <w:sz w:val="28"/>
          <w:rtl/>
          <w:lang w:bidi="fa-IR"/>
        </w:rPr>
      </w:pPr>
    </w:p>
    <w:p w:rsidR="00E435A1" w:rsidRPr="007E14ED" w:rsidRDefault="00A94291" w:rsidP="007E14ED">
      <w:pPr>
        <w:bidi/>
        <w:ind w:firstLine="0"/>
        <w:rPr>
          <w:sz w:val="28"/>
          <w:rtl/>
          <w:lang w:bidi="fa-IR"/>
        </w:rPr>
      </w:pPr>
      <w:r>
        <w:rPr>
          <w:rFonts w:eastAsiaTheme="minorEastAsia" w:hint="cs"/>
          <w:sz w:val="28"/>
          <w:rtl/>
        </w:rPr>
        <w:t xml:space="preserve">    در تمامی معادلات بالا اندیس </w:t>
      </w:r>
      <w:r>
        <w:rPr>
          <w:rFonts w:eastAsiaTheme="minorEastAsia"/>
          <w:sz w:val="28"/>
        </w:rPr>
        <w:t>i</w:t>
      </w:r>
      <w:r>
        <w:rPr>
          <w:rFonts w:eastAsiaTheme="minorEastAsia" w:hint="cs"/>
          <w:sz w:val="28"/>
          <w:rtl/>
          <w:lang w:bidi="fa-IR"/>
        </w:rPr>
        <w:t xml:space="preserve"> نشان دهنده‌ي شماره‌ی پلتفرم در سیستم چند رباته می‌باشد. معادلات برای یک ربات چرخدار استخراج شده و با توجه به فرض یکسان بودن ربات‌ها، قابل تعمیم برای تمامی ربات‌ها در سیستم چند رباته می‌باشند.</w:t>
      </w:r>
    </w:p>
    <w:p w:rsidR="00E435A1" w:rsidRDefault="001313D3" w:rsidP="00E435A1">
      <w:pPr>
        <w:bidi/>
        <w:rPr>
          <w:rtl/>
          <w:lang w:bidi="fa-IR"/>
        </w:rPr>
      </w:pPr>
      <w:r>
        <w:rPr>
          <w:rFonts w:hint="cs"/>
          <w:rtl/>
          <w:lang w:bidi="fa-IR"/>
        </w:rPr>
        <w:t>حال با توجه به ماتریس تبدیل حالت زیر که در فصل دوم بیان شد</w:t>
      </w:r>
    </w:p>
    <w:p w:rsidR="001313D3" w:rsidRDefault="001313D3" w:rsidP="001313D3">
      <w:pPr>
        <w:bidi/>
        <w:ind w:firstLine="0"/>
        <w:rPr>
          <w:rtl/>
          <w:lang w:bidi="fa-IR"/>
        </w:rPr>
      </w:pPr>
      <m:oMathPara>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p w:rsidR="00E435A1" w:rsidRDefault="00E52C45" w:rsidP="00E435A1">
      <w:pPr>
        <w:bidi/>
        <w:rPr>
          <w:rFonts w:eastAsiaTheme="minorEastAsia"/>
          <w:sz w:val="28"/>
          <w:rtl/>
          <w:lang w:bidi="fa-IR"/>
        </w:rPr>
      </w:pPr>
      <w:r>
        <w:rPr>
          <w:rFonts w:hint="cs"/>
          <w:rtl/>
          <w:lang w:bidi="fa-IR"/>
        </w:rPr>
        <w:t xml:space="preserve">برای تبدیل کردن متغیر معادلات مدل دینامیکی از </w:t>
      </w:r>
      <m:oMath>
        <m:r>
          <w:rPr>
            <w:rFonts w:ascii="Cambria Math" w:eastAsiaTheme="minorEastAsia" w:hAnsi="Cambria Math" w:cs="Cambria Math"/>
            <w:sz w:val="28"/>
            <w:rtl/>
            <w:lang w:bidi="fa-IR"/>
          </w:rPr>
          <m:t>η</m:t>
        </m:r>
      </m:oMath>
      <w:r>
        <w:rPr>
          <w:rFonts w:eastAsiaTheme="minorEastAsia" w:hint="cs"/>
          <w:sz w:val="28"/>
          <w:rtl/>
          <w:lang w:bidi="fa-IR"/>
        </w:rPr>
        <w:t xml:space="preserve"> به </w:t>
      </w:r>
      <m:oMath>
        <m:r>
          <w:rPr>
            <w:rFonts w:ascii="Cambria Math" w:hAnsi="Cambria Math"/>
            <w:sz w:val="28"/>
            <w:lang w:bidi="fa-IR"/>
          </w:rPr>
          <m:t>ξ</m:t>
        </m:r>
      </m:oMath>
      <w:r>
        <w:rPr>
          <w:rFonts w:eastAsiaTheme="minorEastAsia" w:hint="cs"/>
          <w:sz w:val="28"/>
          <w:rtl/>
          <w:lang w:bidi="fa-IR"/>
        </w:rPr>
        <w:t xml:space="preserve"> نیز باید تبدیل‌های زیر را انجام دهیم.</w:t>
      </w:r>
    </w:p>
    <w:p w:rsidR="00E52C45" w:rsidRPr="00E52C45" w:rsidRDefault="00CA4C62" w:rsidP="00E52C45">
      <w:pPr>
        <w:bidi/>
        <w:rPr>
          <w:sz w:val="28"/>
          <w:rtl/>
          <w:lang w:bidi="fa-IR"/>
        </w:rPr>
      </w:pPr>
      <m:oMathPara>
        <m:oMath>
          <m:m>
            <m:mPr>
              <m:plcHide m:val="1"/>
              <m:mcs>
                <m:mc>
                  <m:mcPr>
                    <m:count m:val="1"/>
                    <m:mcJc m:val="center"/>
                  </m:mcPr>
                </m:mc>
              </m:mcs>
              <m:ctrlPr>
                <w:rPr>
                  <w:rFonts w:ascii="Cambria Math" w:hAnsi="Cambria Math"/>
                  <w:i/>
                  <w:sz w:val="28"/>
                </w:rPr>
              </m:ctrlPr>
            </m:mPr>
            <m:mr>
              <m:e>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e>
            </m:mr>
            <m:mr>
              <m:e>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e>
            </m:mr>
          </m:m>
        </m:oMath>
      </m:oMathPara>
    </w:p>
    <w:p w:rsidR="004B0F68" w:rsidRDefault="004B0F68" w:rsidP="00E435A1">
      <w:pPr>
        <w:bidi/>
        <w:rPr>
          <w:rFonts w:hint="cs"/>
          <w:rtl/>
          <w:lang w:bidi="fa-IR"/>
        </w:rPr>
      </w:pPr>
      <w:r>
        <w:rPr>
          <w:rFonts w:hint="cs"/>
          <w:rtl/>
          <w:lang w:bidi="fa-IR"/>
        </w:rPr>
        <w:t>بنابراین مقادیر جدید ماتریس‌ها به شکل زیر خواهند بود</w:t>
      </w:r>
    </w:p>
    <w:p w:rsidR="004B0F68" w:rsidRDefault="004B0F68" w:rsidP="004B0F68">
      <w:pPr>
        <w:bidi/>
        <w:rPr>
          <w:rFonts w:hint="cs"/>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e>
            </m:mr>
            <m:mr>
              <m:e/>
              <m:e>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r>
                  <m:rPr>
                    <m:sty m:val="p"/>
                  </m:rPr>
                  <w:rPr>
                    <w:rFonts w:ascii="Cambria Math" w:hAnsi="Cambria Math"/>
                    <w:sz w:val="28"/>
                    <w:szCs w:val="32"/>
                  </w:rPr>
                  <m:t xml:space="preserve">.  </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e>
            </m:mr>
            <m:mr>
              <m:e/>
              <m:e>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e>
            </m:mr>
            <m:mr>
              <m:e/>
              <m:e>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e>
            </m:mr>
          </m:m>
        </m:oMath>
      </m:oMathPara>
    </w:p>
    <w:p w:rsidR="00E435A1" w:rsidRDefault="004C0A4B" w:rsidP="004B0F68">
      <w:pPr>
        <w:bidi/>
        <w:rPr>
          <w:rFonts w:hint="cs"/>
          <w:rtl/>
          <w:lang w:bidi="fa-IR"/>
        </w:rPr>
      </w:pPr>
      <w:r>
        <w:rPr>
          <w:rFonts w:hint="cs"/>
          <w:rtl/>
          <w:lang w:bidi="fa-IR"/>
        </w:rPr>
        <w:t>با این تبدیلات، مدلسازی سیستم به صورت زیر خواهد بود.</w:t>
      </w:r>
    </w:p>
    <w:p w:rsidR="004C0A4B" w:rsidRDefault="004C0A4B" w:rsidP="004B0F68">
      <w:pPr>
        <w:bidi/>
        <w:jc w:val="center"/>
        <w:rPr>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e>
            </m:mr>
            <m:mr>
              <m:e/>
              <m:e/>
            </m:mr>
          </m:m>
        </m:oMath>
      </m:oMathPara>
    </w:p>
    <w:p w:rsidR="004B0F68" w:rsidRDefault="004B0F68" w:rsidP="004B0F68">
      <w:pPr>
        <w:bidi/>
        <w:rPr>
          <w:rFonts w:hint="cs"/>
          <w:rtl/>
          <w:lang w:bidi="fa-IR"/>
        </w:rPr>
      </w:pPr>
      <w:r>
        <w:rPr>
          <w:rFonts w:hint="cs"/>
          <w:rtl/>
          <w:lang w:bidi="fa-IR"/>
        </w:rPr>
        <w:lastRenderedPageBreak/>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r>
                  <w:rPr>
                    <w:rFonts w:ascii="Cambria Math" w:hAnsi="Cambria Math"/>
                    <w:sz w:val="28"/>
                    <w:szCs w:val="32"/>
                    <w:lang w:bidi="fa-IR"/>
                  </w:rPr>
                  <m:t>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r>
                  <w:rPr>
                    <w:rFonts w:ascii="Cambria Math" w:hAnsi="Cambria Math"/>
                    <w:sz w:val="28"/>
                    <w:szCs w:val="32"/>
                    <w:lang w:bidi="fa-IR"/>
                  </w:rPr>
                  <m:t>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ED3D6C">
      <w:pPr>
        <w:bidi/>
        <w:rPr>
          <w:rFonts w:hint="cs"/>
          <w:rtl/>
          <w:lang w:bidi="fa-IR"/>
        </w:rPr>
      </w:pPr>
      <w:r>
        <w:rPr>
          <w:rFonts w:hint="cs"/>
          <w:rtl/>
          <w:lang w:bidi="fa-IR"/>
        </w:rPr>
        <w:t>بنابراین، با این معادله،‌ دینامیک سیستم شبیه سازی شده و می‌توانیم کنترلر متناظر با آن، کنترلر دینامیکی را ارائه نماییم.</w:t>
      </w:r>
    </w:p>
    <w:p w:rsidR="00EC01B1" w:rsidRDefault="00EC01B1" w:rsidP="00EC01B1">
      <w:pPr>
        <w:bidi/>
        <w:rPr>
          <w:rtl/>
          <w:lang w:bidi="fa-IR"/>
        </w:rPr>
      </w:pPr>
    </w:p>
    <w:p w:rsidR="00EC01B1" w:rsidRDefault="00EC01B1" w:rsidP="00EC01B1">
      <w:pPr>
        <w:pStyle w:val="Heading2"/>
        <w:rPr>
          <w:rFonts w:hint="cs"/>
          <w:rtl/>
        </w:rPr>
      </w:pPr>
      <w:r>
        <w:rPr>
          <w:rFonts w:hint="cs"/>
          <w:rtl/>
        </w:rPr>
        <w:t>کنترلر دینامیکی</w:t>
      </w:r>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hint="cs"/>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p w:rsidR="00CE1050" w:rsidRPr="00CE1050" w:rsidRDefault="00CE1050" w:rsidP="00CE1050">
      <w:pPr>
        <w:bidi/>
        <w:rPr>
          <w:rFonts w:hint="cs"/>
          <w:sz w:val="28"/>
          <w:rtl/>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p w:rsidR="00E435A1" w:rsidRDefault="00CE1050" w:rsidP="004B0F68">
      <w:pPr>
        <w:bidi/>
        <w:rPr>
          <w:rFonts w:eastAsiaTheme="minorEastAsia"/>
          <w:sz w:val="28"/>
          <w:rtl/>
          <w:lang w:bidi="fa-IR"/>
        </w:rPr>
      </w:pPr>
      <w:r>
        <w:rPr>
          <w:rFonts w:hint="cs"/>
          <w:rtl/>
          <w:lang w:bidi="fa-IR"/>
        </w:rPr>
        <w:t xml:space="preserve">در اینجا 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برابر با مقدار </w:t>
      </w:r>
      <m:oMath>
        <m:r>
          <w:rPr>
            <w:rFonts w:ascii="Cambria Math" w:hAnsi="Cambria Math"/>
            <w:sz w:val="28"/>
            <w:lang w:bidi="fa-IR"/>
          </w:rPr>
          <m:t>ξ</m:t>
        </m:r>
      </m:oMath>
      <w:r>
        <w:rPr>
          <w:rFonts w:eastAsiaTheme="minorEastAsia" w:hint="cs"/>
          <w:sz w:val="28"/>
          <w:rtl/>
          <w:lang w:bidi="fa-IR"/>
        </w:rPr>
        <w:t xml:space="preserve"> ای است که از اعمال ورودی </w:t>
      </w:r>
      <w:r>
        <w:rPr>
          <w:rFonts w:eastAsiaTheme="minorEastAsia"/>
          <w:sz w:val="28"/>
          <w:lang w:bidi="fa-IR"/>
        </w:rPr>
        <w:t>u</w:t>
      </w:r>
      <w:r>
        <w:rPr>
          <w:rFonts w:eastAsiaTheme="minorEastAsia" w:hint="cs"/>
          <w:sz w:val="28"/>
          <w:rtl/>
          <w:lang w:bidi="fa-IR"/>
        </w:rPr>
        <w:t xml:space="preserve"> به مدل دینامیکی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دینامیک سیستم، داریم</w:t>
      </w:r>
    </w:p>
    <w:p w:rsidR="004B0F68" w:rsidRDefault="00ED3D6C" w:rsidP="00ED3D6C">
      <w:pPr>
        <w:bidi/>
        <w:rPr>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 xml:space="preserve">= </m:t>
                </m:r>
              </m:e>
              <m:e>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d>
                      <m:dPr>
                        <m:begChr m:val=""/>
                        <m:endChr m:val="]"/>
                        <m:ctrlPr>
                          <w:rPr>
                            <w:rFonts w:ascii="Cambria Math" w:hAnsi="Cambria Math"/>
                            <w:sz w:val="28"/>
                            <w:szCs w:val="32"/>
                          </w:rPr>
                        </m:ctrlPr>
                      </m:dPr>
                      <m:e>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e>
                </m:d>
              </m:e>
            </m:mr>
            <m:mr>
              <m:e/>
              <m:e/>
            </m:mr>
          </m:m>
        </m:oMath>
      </m:oMathPara>
    </w:p>
    <w:p w:rsidR="00E435A1" w:rsidRDefault="00ED3D6C" w:rsidP="00ED3D6C">
      <w:pPr>
        <w:bidi/>
        <w:rPr>
          <w:rFonts w:hint="cs"/>
          <w:rtl/>
          <w:lang w:bidi="fa-IR"/>
        </w:rPr>
      </w:pPr>
      <w:r>
        <w:rPr>
          <w:rFonts w:hint="cs"/>
          <w:rtl/>
          <w:lang w:bidi="fa-IR"/>
        </w:rPr>
        <w:t xml:space="preserve">که در آن </w:t>
      </w:r>
      <m:oMath>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r>
          <w:rPr>
            <w:rFonts w:ascii="Cambria Math" w:hAnsi="Cambria Math"/>
            <w:sz w:val="28"/>
            <w:szCs w:val="32"/>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r>
                  <w:rPr>
                    <w:rFonts w:ascii="Cambria Math" w:hAnsi="Cambria Math"/>
                    <w:sz w:val="28"/>
                    <w:szCs w:val="32"/>
                  </w:rPr>
                  <m:t>1</m:t>
                </m:r>
              </m:sub>
            </m:sSub>
            <m:r>
              <w:rPr>
                <w:rFonts w:ascii="Cambria Math" w:hAnsi="Cambria Math"/>
                <w:sz w:val="28"/>
                <w:szCs w:val="32"/>
                <w:lang w:bidi="fa-IR"/>
              </w:rPr>
              <m:t xml:space="preserve"> </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r>
                  <w:rPr>
                    <w:rFonts w:ascii="Cambria Math" w:hAnsi="Cambria Math"/>
                    <w:sz w:val="28"/>
                    <w:szCs w:val="32"/>
                  </w:rPr>
                  <m:t>2</m:t>
                </m:r>
              </m:sub>
            </m:sSub>
            <m:r>
              <w:rPr>
                <w:rFonts w:ascii="Cambria Math" w:hAnsi="Cambria Math"/>
                <w:sz w:val="28"/>
                <w:szCs w:val="32"/>
                <w:lang w:bidi="fa-IR"/>
              </w:rPr>
              <m:t>]</m:t>
            </m:r>
          </m:e>
          <m:sup>
            <m:r>
              <w:rPr>
                <w:rFonts w:ascii="Cambria Math" w:hAnsi="Cambria Math"/>
                <w:sz w:val="28"/>
                <w:szCs w:val="32"/>
                <w:lang w:bidi="fa-IR"/>
              </w:rPr>
              <m:t>T</m:t>
            </m:r>
          </m:sup>
        </m:sSup>
      </m:oMath>
      <w:bookmarkStart w:id="19" w:name="_GoBack"/>
      <w:bookmarkEnd w:id="19"/>
    </w:p>
    <w:p w:rsidR="00E435A1" w:rsidRDefault="00E435A1">
      <w:pPr>
        <w:spacing w:after="160" w:line="259" w:lineRule="auto"/>
        <w:ind w:firstLine="0"/>
        <w:jc w:val="left"/>
        <w:rPr>
          <w:rtl/>
          <w:lang w:bidi="fa-IR"/>
        </w:rPr>
      </w:pPr>
      <w:r>
        <w:rPr>
          <w:rtl/>
          <w:lang w:bidi="fa-IR"/>
        </w:rPr>
        <w:br w:type="page"/>
      </w: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50"/>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0" w:name="_Toc144724523"/>
      <w:bookmarkStart w:id="21" w:name="_Toc144737863"/>
      <w:bookmarkStart w:id="22" w:name="_Toc144742043"/>
      <w:r>
        <w:rPr>
          <w:rFonts w:eastAsia="Arial" w:hint="cs"/>
          <w:rtl/>
        </w:rPr>
        <w:lastRenderedPageBreak/>
        <w:t>فصل چهارم</w:t>
      </w:r>
      <w:bookmarkEnd w:id="20"/>
      <w:bookmarkEnd w:id="21"/>
      <w:bookmarkEnd w:id="22"/>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3" w:name="_Toc144724524"/>
      <w:bookmarkStart w:id="24" w:name="_Toc144737864"/>
      <w:bookmarkStart w:id="25" w:name="_Toc144742044"/>
      <w:r>
        <w:rPr>
          <w:rFonts w:hint="cs"/>
          <w:rtl/>
        </w:rPr>
        <w:lastRenderedPageBreak/>
        <w:t>مقدمه</w:t>
      </w:r>
      <w:bookmarkEnd w:id="23"/>
      <w:bookmarkEnd w:id="24"/>
      <w:bookmarkEnd w:id="25"/>
    </w:p>
    <w:p w:rsidR="003D3DFD" w:rsidRPr="003D3DFD" w:rsidRDefault="003D3DFD" w:rsidP="00103B77">
      <w:pPr>
        <w:bidi/>
        <w:rPr>
          <w:rtl/>
          <w:lang w:bidi="fa-IR"/>
        </w:rPr>
        <w:sectPr w:rsidR="003D3DFD" w:rsidRPr="003D3DFD" w:rsidSect="00921BA9">
          <w:headerReference w:type="default" r:id="rId51"/>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26" w:name="_Toc144724551"/>
      <w:bookmarkStart w:id="27" w:name="_Toc144737881"/>
      <w:bookmarkStart w:id="28" w:name="_Toc144742071"/>
      <w:r>
        <w:rPr>
          <w:rFonts w:hint="cs"/>
          <w:rtl/>
        </w:rPr>
        <w:lastRenderedPageBreak/>
        <w:t>فصل پنجم</w:t>
      </w:r>
      <w:bookmarkEnd w:id="26"/>
      <w:bookmarkEnd w:id="27"/>
      <w:bookmarkEnd w:id="28"/>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29" w:name="_Toc144724552"/>
      <w:bookmarkStart w:id="30" w:name="_Toc144737882"/>
      <w:bookmarkStart w:id="31" w:name="_Toc144742072"/>
      <w:r>
        <w:rPr>
          <w:rFonts w:hint="cs"/>
          <w:rtl/>
        </w:rPr>
        <w:lastRenderedPageBreak/>
        <w:t>مقدمه</w:t>
      </w:r>
      <w:bookmarkEnd w:id="29"/>
      <w:bookmarkEnd w:id="30"/>
      <w:bookmarkEnd w:id="31"/>
    </w:p>
    <w:p w:rsidR="00D97E10" w:rsidRPr="00C77462" w:rsidRDefault="00D97E10" w:rsidP="00C94ADD">
      <w:pPr>
        <w:bidi/>
        <w:rPr>
          <w:rtl/>
          <w:lang w:bidi="fa-IR"/>
        </w:rPr>
        <w:sectPr w:rsidR="00D97E10" w:rsidRPr="00C77462" w:rsidSect="00921BA9">
          <w:headerReference w:type="default" r:id="rId52"/>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32" w:name="_Toc144724559"/>
      <w:bookmarkStart w:id="33" w:name="_Toc144737889"/>
      <w:bookmarkStart w:id="34" w:name="_Toc144742079"/>
      <w:r>
        <w:rPr>
          <w:rFonts w:hint="cs"/>
          <w:rtl/>
        </w:rPr>
        <w:lastRenderedPageBreak/>
        <w:t>مراجع</w:t>
      </w:r>
      <w:bookmarkEnd w:id="32"/>
      <w:bookmarkEnd w:id="33"/>
      <w:bookmarkEnd w:id="3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53"/>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35" w:name="_Toc144724560"/>
      <w:bookmarkStart w:id="36" w:name="_Toc144737890"/>
      <w:bookmarkStart w:id="37" w:name="_Toc144742080"/>
      <w:r w:rsidR="00F6608D">
        <w:rPr>
          <w:rFonts w:hint="cs"/>
          <w:rtl/>
        </w:rPr>
        <w:t>واژه نامه</w:t>
      </w:r>
      <w:bookmarkEnd w:id="35"/>
      <w:bookmarkEnd w:id="36"/>
      <w:bookmarkEnd w:id="3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54"/>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55"/>
          <w:footerReference w:type="default" r:id="rId56"/>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57"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58"/>
      <w:footerReference w:type="default" r:id="rId59"/>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8DC" w:rsidRDefault="004B08DC">
      <w:pPr>
        <w:spacing w:after="0" w:line="240" w:lineRule="auto"/>
      </w:pPr>
      <w:r>
        <w:separator/>
      </w:r>
    </w:p>
    <w:p w:rsidR="004B08DC" w:rsidRDefault="004B08DC"/>
  </w:endnote>
  <w:endnote w:type="continuationSeparator" w:id="0">
    <w:p w:rsidR="004B08DC" w:rsidRDefault="004B08DC">
      <w:pPr>
        <w:spacing w:after="0" w:line="240" w:lineRule="auto"/>
      </w:pPr>
      <w:r>
        <w:continuationSeparator/>
      </w:r>
    </w:p>
    <w:p w:rsidR="004B08DC" w:rsidRDefault="004B08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677845">
    <w:pPr>
      <w:pStyle w:val="Footer"/>
      <w:jc w:val="center"/>
    </w:pPr>
  </w:p>
  <w:p w:rsidR="00CA4C62" w:rsidRDefault="00CA4C62"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CA4C62" w:rsidRDefault="00CA4C62" w:rsidP="00677845">
        <w:pPr>
          <w:pStyle w:val="Footer"/>
          <w:bidi/>
          <w:jc w:val="center"/>
        </w:pPr>
        <w:r>
          <w:fldChar w:fldCharType="begin"/>
        </w:r>
        <w:r>
          <w:instrText xml:space="preserve"> PAGE   \* MERGEFORMAT </w:instrText>
        </w:r>
        <w:r>
          <w:fldChar w:fldCharType="separate"/>
        </w:r>
        <w:r w:rsidR="00ED3D6C">
          <w:rPr>
            <w:noProof/>
            <w:rtl/>
          </w:rPr>
          <w:t>62</w:t>
        </w:r>
        <w:r>
          <w:rPr>
            <w:noProof/>
          </w:rPr>
          <w:fldChar w:fldCharType="end"/>
        </w:r>
      </w:p>
    </w:sdtContent>
  </w:sdt>
  <w:p w:rsidR="00CA4C62" w:rsidRDefault="00CA4C6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40CF5" w:rsidRDefault="00CA4C62"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40CF5" w:rsidRDefault="00CA4C62"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8DC" w:rsidRDefault="004B08DC" w:rsidP="006B1665">
      <w:pPr>
        <w:spacing w:after="0" w:line="240" w:lineRule="auto"/>
      </w:pPr>
      <w:r>
        <w:separator/>
      </w:r>
    </w:p>
  </w:footnote>
  <w:footnote w:type="continuationSeparator" w:id="0">
    <w:p w:rsidR="004B08DC" w:rsidRDefault="004B08DC" w:rsidP="006B1665">
      <w:pPr>
        <w:spacing w:after="0" w:line="240" w:lineRule="auto"/>
      </w:pPr>
      <w:r>
        <w:continuationSeparator/>
      </w:r>
    </w:p>
  </w:footnote>
  <w:footnote w:id="1">
    <w:p w:rsidR="00CA4C62" w:rsidRDefault="00CA4C62" w:rsidP="007F1133">
      <w:pPr>
        <w:pStyle w:val="FootnoteText"/>
        <w:rPr>
          <w:lang w:bidi="fa-IR"/>
        </w:rPr>
      </w:pPr>
      <w:r>
        <w:rPr>
          <w:rStyle w:val="FootnoteReference"/>
        </w:rPr>
        <w:footnoteRef/>
      </w:r>
      <w:r>
        <w:t xml:space="preserve"> M</w:t>
      </w:r>
      <w:r w:rsidRPr="007F1133">
        <w:t>ulti-robot</w:t>
      </w:r>
    </w:p>
  </w:footnote>
  <w:footnote w:id="2">
    <w:p w:rsidR="00CA4C62" w:rsidRDefault="00CA4C62">
      <w:pPr>
        <w:pStyle w:val="FootnoteText"/>
      </w:pPr>
      <w:r>
        <w:rPr>
          <w:rStyle w:val="FootnoteReference"/>
        </w:rPr>
        <w:footnoteRef/>
      </w:r>
      <w:r>
        <w:t xml:space="preserve"> Cooperative</w:t>
      </w:r>
    </w:p>
  </w:footnote>
  <w:footnote w:id="3">
    <w:p w:rsidR="00CA4C62" w:rsidRDefault="00CA4C62">
      <w:pPr>
        <w:pStyle w:val="FootnoteText"/>
        <w:rPr>
          <w:lang w:bidi="fa-IR"/>
        </w:rPr>
      </w:pPr>
      <w:r>
        <w:rPr>
          <w:rStyle w:val="FootnoteReference"/>
        </w:rPr>
        <w:footnoteRef/>
      </w:r>
      <w:r>
        <w:t xml:space="preserve"> </w:t>
      </w:r>
      <w:r>
        <w:rPr>
          <w:lang w:bidi="fa-IR"/>
        </w:rPr>
        <w:t>Trajectory tracking</w:t>
      </w:r>
    </w:p>
  </w:footnote>
  <w:footnote w:id="4">
    <w:p w:rsidR="00CA4C62" w:rsidRPr="0069313A" w:rsidRDefault="00CA4C62">
      <w:pPr>
        <w:pStyle w:val="FootnoteText"/>
        <w:rPr>
          <w:rFonts w:cs="Arial"/>
          <w:lang w:bidi="fa-IR"/>
        </w:rPr>
      </w:pPr>
      <w:r>
        <w:rPr>
          <w:rStyle w:val="FootnoteReference"/>
        </w:rPr>
        <w:footnoteRef/>
      </w:r>
      <w:r>
        <w:t xml:space="preserve"> </w:t>
      </w:r>
      <w:r>
        <w:rPr>
          <w:rFonts w:cs="Arial"/>
          <w:lang w:bidi="fa-IR"/>
        </w:rPr>
        <w:t>Network</w:t>
      </w:r>
    </w:p>
  </w:footnote>
  <w:footnote w:id="5">
    <w:p w:rsidR="00CA4C62" w:rsidRDefault="00CA4C62"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CA4C62" w:rsidRDefault="00CA4C62">
      <w:pPr>
        <w:pStyle w:val="FootnoteText"/>
        <w:rPr>
          <w:lang w:bidi="fa-IR"/>
        </w:rPr>
      </w:pPr>
      <w:r>
        <w:rPr>
          <w:rStyle w:val="FootnoteReference"/>
        </w:rPr>
        <w:footnoteRef/>
      </w:r>
      <w:r>
        <w:t xml:space="preserve"> </w:t>
      </w:r>
      <w:r>
        <w:rPr>
          <w:lang w:bidi="fa-IR"/>
        </w:rPr>
        <w:t>Legged Mobile Robots</w:t>
      </w:r>
    </w:p>
  </w:footnote>
  <w:footnote w:id="7">
    <w:p w:rsidR="00CA4C62" w:rsidRDefault="00CA4C62">
      <w:pPr>
        <w:pStyle w:val="FootnoteText"/>
        <w:rPr>
          <w:lang w:bidi="fa-IR"/>
        </w:rPr>
      </w:pPr>
      <w:r>
        <w:rPr>
          <w:rStyle w:val="FootnoteReference"/>
        </w:rPr>
        <w:footnoteRef/>
      </w:r>
      <w:r>
        <w:t xml:space="preserve"> </w:t>
      </w:r>
      <w:r>
        <w:rPr>
          <w:lang w:bidi="fa-IR"/>
        </w:rPr>
        <w:t>Wheeled Mobile Robots</w:t>
      </w:r>
    </w:p>
  </w:footnote>
  <w:footnote w:id="8">
    <w:p w:rsidR="00CA4C62" w:rsidRDefault="00CA4C62">
      <w:pPr>
        <w:pStyle w:val="FootnoteText"/>
        <w:rPr>
          <w:rtl/>
          <w:lang w:bidi="fa-IR"/>
        </w:rPr>
      </w:pPr>
      <w:r>
        <w:rPr>
          <w:rStyle w:val="FootnoteReference"/>
        </w:rPr>
        <w:footnoteRef/>
      </w:r>
      <w:r>
        <w:t xml:space="preserve"> </w:t>
      </w:r>
      <w:r>
        <w:rPr>
          <w:lang w:bidi="fa-IR"/>
        </w:rPr>
        <w:t>RPM</w:t>
      </w:r>
    </w:p>
  </w:footnote>
  <w:footnote w:id="9">
    <w:p w:rsidR="00CA4C62" w:rsidRDefault="00CA4C62">
      <w:pPr>
        <w:pStyle w:val="FootnoteText"/>
        <w:rPr>
          <w:lang w:bidi="fa-IR"/>
        </w:rPr>
      </w:pPr>
      <w:r>
        <w:rPr>
          <w:rStyle w:val="FootnoteReference"/>
        </w:rPr>
        <w:footnoteRef/>
      </w:r>
      <w:r>
        <w:t xml:space="preserve"> </w:t>
      </w:r>
      <w:r>
        <w:rPr>
          <w:lang w:bidi="fa-IR"/>
        </w:rPr>
        <w:t>Multi-Robot system</w:t>
      </w:r>
    </w:p>
  </w:footnote>
  <w:footnote w:id="10">
    <w:p w:rsidR="00CA4C62" w:rsidRDefault="00CA4C62">
      <w:pPr>
        <w:pStyle w:val="FootnoteText"/>
        <w:rPr>
          <w:lang w:bidi="fa-IR"/>
        </w:rPr>
      </w:pPr>
      <w:r>
        <w:rPr>
          <w:rStyle w:val="FootnoteReference"/>
        </w:rPr>
        <w:footnoteRef/>
      </w:r>
      <w:r>
        <w:t xml:space="preserve"> </w:t>
      </w:r>
      <w:r>
        <w:rPr>
          <w:lang w:bidi="fa-IR"/>
        </w:rPr>
        <w:t>Trajectory tracking</w:t>
      </w:r>
    </w:p>
  </w:footnote>
  <w:footnote w:id="11">
    <w:p w:rsidR="00CA4C62" w:rsidRDefault="00CA4C62">
      <w:pPr>
        <w:pStyle w:val="FootnoteText"/>
        <w:rPr>
          <w:rtl/>
          <w:lang w:bidi="fa-IR"/>
        </w:rPr>
      </w:pPr>
      <w:r>
        <w:rPr>
          <w:rStyle w:val="FootnoteReference"/>
        </w:rPr>
        <w:footnoteRef/>
      </w:r>
      <w:r>
        <w:t xml:space="preserve"> </w:t>
      </w:r>
      <w:r>
        <w:rPr>
          <w:lang w:bidi="fa-IR"/>
        </w:rPr>
        <w:t>Framework</w:t>
      </w:r>
    </w:p>
  </w:footnote>
  <w:footnote w:id="12">
    <w:p w:rsidR="00CA4C62" w:rsidRDefault="00CA4C62">
      <w:pPr>
        <w:pStyle w:val="FootnoteText"/>
        <w:rPr>
          <w:rtl/>
          <w:lang w:bidi="fa-IR"/>
        </w:rPr>
      </w:pPr>
      <w:r>
        <w:rPr>
          <w:rStyle w:val="FootnoteReference"/>
        </w:rPr>
        <w:footnoteRef/>
      </w:r>
      <w:r>
        <w:t xml:space="preserve"> </w:t>
      </w:r>
      <w:r>
        <w:rPr>
          <w:lang w:bidi="fa-IR"/>
        </w:rPr>
        <w:t>Formation</w:t>
      </w:r>
    </w:p>
  </w:footnote>
  <w:footnote w:id="13">
    <w:p w:rsidR="00CA4C62" w:rsidRDefault="00CA4C62" w:rsidP="008C347F">
      <w:pPr>
        <w:pStyle w:val="FootnoteText"/>
        <w:rPr>
          <w:rtl/>
          <w:lang w:bidi="fa-IR"/>
        </w:rPr>
      </w:pPr>
      <w:r>
        <w:rPr>
          <w:rStyle w:val="FootnoteReference"/>
        </w:rPr>
        <w:footnoteRef/>
      </w:r>
      <w:r>
        <w:t xml:space="preserve"> </w:t>
      </w:r>
      <w:r w:rsidRPr="008C347F">
        <w:t>Consensus</w:t>
      </w:r>
    </w:p>
  </w:footnote>
  <w:footnote w:id="14">
    <w:p w:rsidR="00CA4C62" w:rsidRDefault="00CA4C62">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CA4C62" w:rsidRDefault="00CA4C62">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CA4C62" w:rsidRDefault="00CA4C62">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CA4C62" w:rsidRDefault="00CA4C62">
      <w:pPr>
        <w:pStyle w:val="FootnoteText"/>
        <w:rPr>
          <w:lang w:bidi="fa-IR"/>
        </w:rPr>
      </w:pPr>
      <w:r>
        <w:rPr>
          <w:rStyle w:val="FootnoteReference"/>
        </w:rPr>
        <w:footnoteRef/>
      </w:r>
      <w:r>
        <w:t xml:space="preserve"> </w:t>
      </w:r>
      <w:r>
        <w:rPr>
          <w:lang w:bidi="fa-IR"/>
        </w:rPr>
        <w:t>Leader</w:t>
      </w:r>
    </w:p>
  </w:footnote>
  <w:footnote w:id="18">
    <w:p w:rsidR="00CA4C62" w:rsidRDefault="00CA4C62">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CA4C62" w:rsidRPr="00BC4DF7" w:rsidRDefault="00CA4C62">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CA4C62" w:rsidRDefault="00CA4C62"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CA4C62" w:rsidRDefault="00CA4C62">
      <w:pPr>
        <w:pStyle w:val="FootnoteText"/>
        <w:rPr>
          <w:rtl/>
          <w:lang w:bidi="fa-IR"/>
        </w:rPr>
      </w:pPr>
      <w:r>
        <w:rPr>
          <w:rStyle w:val="FootnoteReference"/>
        </w:rPr>
        <w:footnoteRef/>
      </w:r>
      <w:r>
        <w:t xml:space="preserve"> </w:t>
      </w:r>
      <w:r>
        <w:rPr>
          <w:lang w:bidi="fa-IR"/>
        </w:rPr>
        <w:t>Model predictive control</w:t>
      </w:r>
    </w:p>
  </w:footnote>
  <w:footnote w:id="22">
    <w:p w:rsidR="00CA4C62" w:rsidRDefault="00CA4C62">
      <w:pPr>
        <w:pStyle w:val="FootnoteText"/>
        <w:rPr>
          <w:lang w:bidi="fa-IR"/>
        </w:rPr>
      </w:pPr>
      <w:r>
        <w:rPr>
          <w:rStyle w:val="FootnoteReference"/>
        </w:rPr>
        <w:footnoteRef/>
      </w:r>
      <w:r>
        <w:t xml:space="preserve"> </w:t>
      </w:r>
      <w:r>
        <w:rPr>
          <w:lang w:bidi="fa-IR"/>
        </w:rPr>
        <w:t>Error transformation function</w:t>
      </w:r>
    </w:p>
  </w:footnote>
  <w:footnote w:id="23">
    <w:p w:rsidR="00CA4C62" w:rsidRDefault="00CA4C62">
      <w:pPr>
        <w:pStyle w:val="FootnoteText"/>
      </w:pPr>
      <w:r>
        <w:rPr>
          <w:rStyle w:val="FootnoteReference"/>
        </w:rPr>
        <w:footnoteRef/>
      </w:r>
      <w:r>
        <w:t xml:space="preserve"> Barrier Lyapunov function</w:t>
      </w:r>
    </w:p>
  </w:footnote>
  <w:footnote w:id="24">
    <w:p w:rsidR="00CA4C62" w:rsidRDefault="00CA4C62">
      <w:pPr>
        <w:pStyle w:val="FootnoteText"/>
        <w:rPr>
          <w:lang w:bidi="fa-IR"/>
        </w:rPr>
      </w:pPr>
      <w:r>
        <w:rPr>
          <w:rStyle w:val="FootnoteReference"/>
        </w:rPr>
        <w:footnoteRef/>
      </w:r>
      <w:r>
        <w:t xml:space="preserve"> </w:t>
      </w:r>
      <w:r>
        <w:rPr>
          <w:lang w:bidi="fa-IR"/>
        </w:rPr>
        <w:t>Uncertain</w:t>
      </w:r>
    </w:p>
  </w:footnote>
  <w:footnote w:id="25">
    <w:p w:rsidR="00CA4C62" w:rsidRDefault="00CA4C62">
      <w:pPr>
        <w:pStyle w:val="FootnoteText"/>
        <w:rPr>
          <w:lang w:bidi="fa-IR"/>
        </w:rPr>
      </w:pPr>
      <w:r>
        <w:rPr>
          <w:rStyle w:val="FootnoteReference"/>
        </w:rPr>
        <w:footnoteRef/>
      </w:r>
      <w:r>
        <w:t xml:space="preserve"> </w:t>
      </w:r>
      <w:r>
        <w:rPr>
          <w:lang w:bidi="fa-IR"/>
        </w:rPr>
        <w:t>Radial basis function</w:t>
      </w:r>
    </w:p>
  </w:footnote>
  <w:footnote w:id="26">
    <w:p w:rsidR="00CA4C62" w:rsidRDefault="00CA4C62">
      <w:pPr>
        <w:pStyle w:val="FootnoteText"/>
        <w:rPr>
          <w:lang w:bidi="fa-IR"/>
        </w:rPr>
      </w:pPr>
      <w:r>
        <w:rPr>
          <w:rStyle w:val="FootnoteReference"/>
        </w:rPr>
        <w:footnoteRef/>
      </w:r>
      <w:r>
        <w:t xml:space="preserve"> </w:t>
      </w:r>
      <w:r>
        <w:rPr>
          <w:lang w:bidi="fa-IR"/>
        </w:rPr>
        <w:t>Equilibrium point</w:t>
      </w:r>
    </w:p>
  </w:footnote>
  <w:footnote w:id="27">
    <w:p w:rsidR="00CA4C62" w:rsidRDefault="00CA4C62" w:rsidP="009470CF">
      <w:pPr>
        <w:pStyle w:val="FootnoteText"/>
        <w:rPr>
          <w:rtl/>
          <w:lang w:bidi="fa-IR"/>
        </w:rPr>
      </w:pPr>
      <w:r>
        <w:rPr>
          <w:rStyle w:val="FootnoteReference"/>
        </w:rPr>
        <w:footnoteRef/>
      </w:r>
      <w:r>
        <w:t xml:space="preserve"> Aleksandr Lyapunov</w:t>
      </w:r>
    </w:p>
  </w:footnote>
  <w:footnote w:id="28">
    <w:p w:rsidR="00CA4C62" w:rsidRDefault="00CA4C62">
      <w:pPr>
        <w:pStyle w:val="FootnoteText"/>
        <w:rPr>
          <w:rtl/>
          <w:lang w:bidi="fa-IR"/>
        </w:rPr>
      </w:pPr>
      <w:r>
        <w:rPr>
          <w:rStyle w:val="FootnoteReference"/>
        </w:rPr>
        <w:footnoteRef/>
      </w:r>
      <w:r>
        <w:t xml:space="preserve"> </w:t>
      </w:r>
      <w:r>
        <w:rPr>
          <w:lang w:bidi="fa-IR"/>
        </w:rPr>
        <w:t>Markov chains</w:t>
      </w:r>
    </w:p>
  </w:footnote>
  <w:footnote w:id="29">
    <w:p w:rsidR="00CA4C62" w:rsidRDefault="00CA4C62">
      <w:pPr>
        <w:pStyle w:val="FootnoteText"/>
        <w:rPr>
          <w:rtl/>
          <w:lang w:bidi="fa-IR"/>
        </w:rPr>
      </w:pPr>
      <w:r>
        <w:rPr>
          <w:rStyle w:val="FootnoteReference"/>
        </w:rPr>
        <w:footnoteRef/>
      </w:r>
      <w:r>
        <w:t xml:space="preserve"> </w:t>
      </w:r>
      <w:r>
        <w:rPr>
          <w:lang w:bidi="fa-IR"/>
        </w:rPr>
        <w:t>State space</w:t>
      </w:r>
    </w:p>
  </w:footnote>
  <w:footnote w:id="30">
    <w:p w:rsidR="00CA4C62" w:rsidRDefault="00CA4C62">
      <w:pPr>
        <w:pStyle w:val="FootnoteText"/>
        <w:rPr>
          <w:lang w:bidi="fa-IR"/>
        </w:rPr>
      </w:pPr>
      <w:r>
        <w:rPr>
          <w:rStyle w:val="FootnoteReference"/>
        </w:rPr>
        <w:footnoteRef/>
      </w:r>
      <w:r>
        <w:t xml:space="preserve"> </w:t>
      </w:r>
      <w:r>
        <w:rPr>
          <w:lang w:bidi="fa-IR"/>
        </w:rPr>
        <w:t>Conservation laws</w:t>
      </w:r>
    </w:p>
  </w:footnote>
  <w:footnote w:id="31">
    <w:p w:rsidR="00CA4C62" w:rsidRDefault="00CA4C62">
      <w:pPr>
        <w:pStyle w:val="FootnoteText"/>
      </w:pPr>
      <w:r w:rsidRPr="00F112B0">
        <w:footnoteRef/>
      </w:r>
      <w:r>
        <w:t xml:space="preserve"> </w:t>
      </w:r>
      <w:r w:rsidRPr="00F112B0">
        <w:t>Continuous</w:t>
      </w:r>
    </w:p>
  </w:footnote>
  <w:footnote w:id="32">
    <w:p w:rsidR="00CA4C62" w:rsidRDefault="00CA4C62" w:rsidP="007B1264">
      <w:pPr>
        <w:pStyle w:val="FootnoteText"/>
        <w:rPr>
          <w:rtl/>
          <w:lang w:bidi="fa-IR"/>
        </w:rPr>
      </w:pPr>
      <w:r>
        <w:rPr>
          <w:rStyle w:val="FootnoteReference"/>
        </w:rPr>
        <w:footnoteRef/>
      </w:r>
      <w:r>
        <w:t xml:space="preserve"> </w:t>
      </w:r>
      <w:r w:rsidRPr="007B1264">
        <w:t>Homeomorphism</w:t>
      </w:r>
    </w:p>
  </w:footnote>
  <w:footnote w:id="33">
    <w:p w:rsidR="00CA4C62" w:rsidRPr="009346A4" w:rsidRDefault="00CA4C62" w:rsidP="009346A4">
      <w:pPr>
        <w:pStyle w:val="FootnoteText"/>
      </w:pPr>
      <w:r>
        <w:rPr>
          <w:rStyle w:val="FootnoteReference"/>
        </w:rPr>
        <w:footnoteRef/>
      </w:r>
      <w:r>
        <w:t xml:space="preserve"> </w:t>
      </w:r>
      <w:r w:rsidRPr="009346A4">
        <w:t>Cooperative Control</w:t>
      </w:r>
    </w:p>
    <w:p w:rsidR="00CA4C62" w:rsidRDefault="00CA4C62" w:rsidP="009346A4">
      <w:pPr>
        <w:pStyle w:val="FootnoteText"/>
        <w:rPr>
          <w:lang w:bidi="fa-IR"/>
        </w:rPr>
      </w:pPr>
    </w:p>
  </w:footnote>
  <w:footnote w:id="34">
    <w:p w:rsidR="00CA4C62" w:rsidRDefault="00CA4C62">
      <w:pPr>
        <w:pStyle w:val="FootnoteText"/>
        <w:rPr>
          <w:rtl/>
          <w:lang w:bidi="fa-IR"/>
        </w:rPr>
      </w:pPr>
      <w:r>
        <w:rPr>
          <w:rStyle w:val="FootnoteReference"/>
        </w:rPr>
        <w:footnoteRef/>
      </w:r>
      <w:r>
        <w:t xml:space="preserve"> </w:t>
      </w:r>
      <w:r>
        <w:rPr>
          <w:lang w:bidi="fa-IR"/>
        </w:rPr>
        <w:t>Multi agent</w:t>
      </w:r>
    </w:p>
  </w:footnote>
  <w:footnote w:id="35">
    <w:p w:rsidR="00CA4C62" w:rsidRDefault="00CA4C62">
      <w:pPr>
        <w:pStyle w:val="FootnoteText"/>
        <w:rPr>
          <w:rtl/>
          <w:lang w:bidi="fa-IR"/>
        </w:rPr>
      </w:pPr>
      <w:r>
        <w:rPr>
          <w:rStyle w:val="FootnoteReference"/>
        </w:rPr>
        <w:footnoteRef/>
      </w:r>
      <w:r>
        <w:t xml:space="preserve"> </w:t>
      </w:r>
      <w:r>
        <w:rPr>
          <w:lang w:bidi="fa-IR"/>
        </w:rPr>
        <w:t>Directed graph</w:t>
      </w:r>
    </w:p>
  </w:footnote>
  <w:footnote w:id="36">
    <w:p w:rsidR="00CA4C62" w:rsidRDefault="00CA4C62" w:rsidP="0052364D">
      <w:pPr>
        <w:pStyle w:val="FootnoteText"/>
        <w:rPr>
          <w:rtl/>
          <w:lang w:bidi="fa-IR"/>
        </w:rPr>
      </w:pPr>
      <w:r>
        <w:rPr>
          <w:rStyle w:val="FootnoteReference"/>
        </w:rPr>
        <w:footnoteRef/>
      </w:r>
      <w:r>
        <w:t xml:space="preserve"> </w:t>
      </w:r>
      <w:r w:rsidRPr="0052364D">
        <w:t>Undirected graph</w:t>
      </w:r>
    </w:p>
  </w:footnote>
  <w:footnote w:id="37">
    <w:p w:rsidR="00CA4C62" w:rsidRDefault="00CA4C62">
      <w:pPr>
        <w:pStyle w:val="FootnoteText"/>
        <w:rPr>
          <w:lang w:bidi="fa-IR"/>
        </w:rPr>
      </w:pPr>
      <w:r>
        <w:rPr>
          <w:rStyle w:val="FootnoteReference"/>
        </w:rPr>
        <w:footnoteRef/>
      </w:r>
      <w:r>
        <w:t xml:space="preserve"> </w:t>
      </w:r>
      <w:r w:rsidRPr="0096050E">
        <w:t>Adjacency matrix</w:t>
      </w:r>
    </w:p>
  </w:footnote>
  <w:footnote w:id="38">
    <w:p w:rsidR="00CA4C62" w:rsidRDefault="00CA4C62">
      <w:pPr>
        <w:pStyle w:val="FootnoteText"/>
        <w:rPr>
          <w:rtl/>
          <w:lang w:bidi="fa-IR"/>
        </w:rPr>
      </w:pPr>
      <w:r>
        <w:rPr>
          <w:rStyle w:val="FootnoteReference"/>
        </w:rPr>
        <w:footnoteRef/>
      </w:r>
      <w:r>
        <w:t xml:space="preserve"> </w:t>
      </w:r>
      <w:r>
        <w:rPr>
          <w:lang w:bidi="fa-IR"/>
        </w:rPr>
        <w:t>Consensus theory</w:t>
      </w:r>
    </w:p>
  </w:footnote>
  <w:footnote w:id="39">
    <w:p w:rsidR="00CA4C62" w:rsidRDefault="00CA4C62">
      <w:pPr>
        <w:pStyle w:val="FootnoteText"/>
        <w:rPr>
          <w:lang w:bidi="fa-IR"/>
        </w:rPr>
      </w:pPr>
      <w:r>
        <w:rPr>
          <w:rStyle w:val="FootnoteReference"/>
        </w:rPr>
        <w:footnoteRef/>
      </w:r>
      <w:r>
        <w:t xml:space="preserve"> </w:t>
      </w:r>
      <w:r>
        <w:rPr>
          <w:lang w:bidi="fa-IR"/>
        </w:rPr>
        <w:t>Consensus theory</w:t>
      </w:r>
    </w:p>
  </w:footnote>
  <w:footnote w:id="40">
    <w:p w:rsidR="00972573" w:rsidRDefault="00972573">
      <w:pPr>
        <w:pStyle w:val="FootnoteText"/>
        <w:rPr>
          <w:rFonts w:hint="cs"/>
          <w:rtl/>
          <w:lang w:bidi="fa-IR"/>
        </w:rPr>
      </w:pPr>
      <w:r>
        <w:rPr>
          <w:rStyle w:val="FootnoteReference"/>
        </w:rPr>
        <w:footnoteRef/>
      </w:r>
      <w:r>
        <w:t xml:space="preserve"> </w:t>
      </w:r>
      <w:r>
        <w:rPr>
          <w:lang w:bidi="fa-IR"/>
        </w:rPr>
        <w:t>Hidden layer</w:t>
      </w:r>
    </w:p>
  </w:footnote>
  <w:footnote w:id="41">
    <w:p w:rsidR="00972573" w:rsidRDefault="00972573">
      <w:pPr>
        <w:pStyle w:val="FootnoteText"/>
        <w:rPr>
          <w:rFonts w:hint="cs"/>
          <w:rtl/>
          <w:lang w:bidi="fa-IR"/>
        </w:rPr>
      </w:pPr>
      <w:r>
        <w:rPr>
          <w:rStyle w:val="FootnoteReference"/>
        </w:rPr>
        <w:footnoteRef/>
      </w:r>
      <w:r>
        <w:t xml:space="preserve"> </w:t>
      </w:r>
      <w:r>
        <w:rPr>
          <w:lang w:bidi="fa-IR"/>
        </w:rPr>
        <w:t>Neuron</w:t>
      </w:r>
    </w:p>
  </w:footnote>
  <w:footnote w:id="42">
    <w:p w:rsidR="007E14ED" w:rsidRDefault="007E14ED" w:rsidP="007E14ED">
      <w:pPr>
        <w:pStyle w:val="FootnoteText"/>
        <w:rPr>
          <w:rFonts w:hint="cs"/>
          <w:rtl/>
          <w:lang w:bidi="fa-IR"/>
        </w:rPr>
      </w:pPr>
      <w:r>
        <w:rPr>
          <w:rStyle w:val="FootnoteReference"/>
        </w:rPr>
        <w:footnoteRef/>
      </w:r>
      <w:r>
        <w:t xml:space="preserve"> </w:t>
      </w:r>
      <w:r w:rsidRPr="007E14ED">
        <w:rPr>
          <w:lang w:bidi="fa-IR"/>
        </w:rPr>
        <w:t>Hebbian algorithm</w:t>
      </w:r>
    </w:p>
  </w:footnote>
  <w:footnote w:id="43">
    <w:p w:rsidR="007E14ED" w:rsidRDefault="007E14ED" w:rsidP="007E14ED">
      <w:pPr>
        <w:pStyle w:val="FootnoteText"/>
        <w:rPr>
          <w:rFonts w:hint="cs"/>
          <w:rtl/>
          <w:lang w:bidi="fa-IR"/>
        </w:rPr>
      </w:pPr>
      <w:r>
        <w:rPr>
          <w:rStyle w:val="FootnoteReference"/>
        </w:rPr>
        <w:footnoteRef/>
      </w:r>
      <w:r>
        <w:t xml:space="preserve"> </w:t>
      </w:r>
      <w:r w:rsidRPr="007E14ED">
        <w:rPr>
          <w:lang w:bidi="fa-IR"/>
        </w:rPr>
        <w:t>Gradient Descent</w:t>
      </w:r>
    </w:p>
  </w:footnote>
  <w:footnote w:id="44">
    <w:p w:rsidR="00CA4C62" w:rsidRDefault="00CA4C62">
      <w:pPr>
        <w:pStyle w:val="FootnoteText"/>
        <w:rPr>
          <w:rtl/>
          <w:lang w:bidi="fa-IR"/>
        </w:rPr>
      </w:pPr>
      <w:r>
        <w:rPr>
          <w:rStyle w:val="FootnoteReference"/>
        </w:rPr>
        <w:footnoteRef/>
      </w:r>
      <w:r>
        <w:t xml:space="preserve"> Lagrange's multiplyer</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5576E" w:rsidRDefault="00CA4C62"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5576E" w:rsidRDefault="00CA4C62"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5576E" w:rsidRDefault="00CA4C62"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65576E" w:rsidRDefault="00CA4C62" w:rsidP="002E5CC9">
    <w:pPr>
      <w:bidi/>
      <w:spacing w:after="0" w:line="240" w:lineRule="auto"/>
      <w:rPr>
        <w:smallCaps/>
        <w:rtl/>
        <w:lang w:bidi="fa-IR"/>
      </w:rPr>
    </w:pPr>
    <w:r w:rsidRPr="0065576E">
      <w:rPr>
        <w:smallCaps/>
        <w:rtl/>
        <w:lang w:bidi="fa-IR"/>
      </w:rPr>
      <w:t>فهرست</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2E5CC9">
    <w:pPr>
      <w:pStyle w:val="a"/>
      <w:rPr>
        <w:rtl/>
      </w:rPr>
    </w:pPr>
    <w:r>
      <w:rPr>
        <w:rtl/>
      </w:rPr>
      <w:t>فصل اول: کلیات تحقیق</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8266E6">
    <w:pPr>
      <w:pStyle w:val="a"/>
      <w:rPr>
        <w:rtl/>
      </w:rPr>
    </w:pPr>
    <w:r>
      <w:rPr>
        <w:rFonts w:hint="cs"/>
        <w:rtl/>
      </w:rPr>
      <w:t>فصل سوم: طراحی کنترلر دینامیکی</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57B1703" wp14:editId="0E2EBC2A">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FC4ECE">
    <w:pPr>
      <w:pStyle w:val="a"/>
      <w:rPr>
        <w:rtl/>
      </w:rPr>
    </w:pPr>
    <w:r>
      <w:rPr>
        <w:rFonts w:hint="cs"/>
        <w:rtl/>
      </w:rPr>
      <w:t>فصل چهارم: آموزش شبکه و نتایج</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6B3CB3">
    <w:pPr>
      <w:pStyle w:val="a"/>
      <w:rPr>
        <w:rtl/>
      </w:rPr>
    </w:pPr>
    <w:r>
      <w:rPr>
        <w:rFonts w:hint="cs"/>
        <w:rtl/>
      </w:rPr>
      <w:t>فصل پنجم: نتیجه‌گیری و پیشنهادات</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Default="00CA4C62" w:rsidP="006B3CB3">
    <w:pPr>
      <w:pStyle w:val="a"/>
      <w:rPr>
        <w:rtl/>
      </w:rPr>
    </w:pPr>
    <w:r>
      <w:rPr>
        <w:rFonts w:hint="cs"/>
        <w:rtl/>
      </w:rPr>
      <w:t>مراجع</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4C62" w:rsidRPr="00B93B63" w:rsidRDefault="00CA4C62" w:rsidP="006B3CB3">
    <w:pPr>
      <w:pStyle w:val="a"/>
      <w:rPr>
        <w:rFonts w:ascii="Arial" w:eastAsia="Arial" w:hAnsi="Arial"/>
        <w:rtl/>
      </w:rPr>
    </w:pPr>
    <w:r>
      <w:rPr>
        <w:rFonts w:hint="cs"/>
        <w:rtl/>
      </w:rPr>
      <w:t>واژه نامه</w:t>
    </w:r>
  </w:p>
  <w:p w:rsidR="00CA4C62" w:rsidRPr="0065576E" w:rsidRDefault="00CA4C62"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E117F48"/>
    <w:multiLevelType w:val="multilevel"/>
    <w:tmpl w:val="825A2CF0"/>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7"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8"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9"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6"/>
  </w:num>
  <w:num w:numId="3">
    <w:abstractNumId w:val="28"/>
  </w:num>
  <w:num w:numId="4">
    <w:abstractNumId w:val="17"/>
  </w:num>
  <w:num w:numId="5">
    <w:abstractNumId w:val="14"/>
  </w:num>
  <w:num w:numId="6">
    <w:abstractNumId w:val="32"/>
  </w:num>
  <w:num w:numId="7">
    <w:abstractNumId w:val="31"/>
  </w:num>
  <w:num w:numId="8">
    <w:abstractNumId w:val="30"/>
  </w:num>
  <w:num w:numId="9">
    <w:abstractNumId w:val="21"/>
  </w:num>
  <w:num w:numId="10">
    <w:abstractNumId w:val="10"/>
  </w:num>
  <w:num w:numId="11">
    <w:abstractNumId w:val="33"/>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4"/>
  </w:num>
  <w:num w:numId="26">
    <w:abstractNumId w:val="24"/>
  </w:num>
  <w:num w:numId="27">
    <w:abstractNumId w:val="35"/>
  </w:num>
  <w:num w:numId="28">
    <w:abstractNumId w:val="11"/>
  </w:num>
  <w:num w:numId="29">
    <w:abstractNumId w:val="29"/>
  </w:num>
  <w:num w:numId="30">
    <w:abstractNumId w:val="26"/>
  </w:num>
  <w:num w:numId="31">
    <w:abstractNumId w:val="26"/>
  </w:num>
  <w:num w:numId="32">
    <w:abstractNumId w:val="26"/>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19"/>
  </w:num>
  <w:num w:numId="40">
    <w:abstractNumId w:val="15"/>
  </w:num>
  <w:num w:numId="41">
    <w:abstractNumId w:val="25"/>
  </w:num>
  <w:num w:numId="42">
    <w:abstractNumId w:val="1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13D3"/>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E60B1"/>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1987"/>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364D"/>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1D3B"/>
    <w:rsid w:val="005A5A6D"/>
    <w:rsid w:val="005B03FE"/>
    <w:rsid w:val="005B0C2C"/>
    <w:rsid w:val="005B1730"/>
    <w:rsid w:val="005B1E85"/>
    <w:rsid w:val="005B5086"/>
    <w:rsid w:val="005B67F8"/>
    <w:rsid w:val="005B7787"/>
    <w:rsid w:val="005D014C"/>
    <w:rsid w:val="005D47EE"/>
    <w:rsid w:val="005D6CA2"/>
    <w:rsid w:val="005E0A54"/>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2E3"/>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6B74"/>
    <w:rsid w:val="007E001E"/>
    <w:rsid w:val="007E07AB"/>
    <w:rsid w:val="007E14ED"/>
    <w:rsid w:val="007E1E2E"/>
    <w:rsid w:val="007E1FA3"/>
    <w:rsid w:val="007E55AE"/>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51B86"/>
    <w:rsid w:val="009521AE"/>
    <w:rsid w:val="009550BC"/>
    <w:rsid w:val="00955D98"/>
    <w:rsid w:val="00956698"/>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8C8"/>
    <w:rsid w:val="00976ADA"/>
    <w:rsid w:val="00976F9F"/>
    <w:rsid w:val="009776C5"/>
    <w:rsid w:val="00980B71"/>
    <w:rsid w:val="00981BC5"/>
    <w:rsid w:val="00983299"/>
    <w:rsid w:val="009845ED"/>
    <w:rsid w:val="00984C9D"/>
    <w:rsid w:val="00986BAB"/>
    <w:rsid w:val="00991739"/>
    <w:rsid w:val="00992DFA"/>
    <w:rsid w:val="00993E02"/>
    <w:rsid w:val="00994AD1"/>
    <w:rsid w:val="009960BB"/>
    <w:rsid w:val="009A0C2A"/>
    <w:rsid w:val="009A468E"/>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6E8F"/>
    <w:rsid w:val="00A80901"/>
    <w:rsid w:val="00A80C35"/>
    <w:rsid w:val="00A820C8"/>
    <w:rsid w:val="00A82482"/>
    <w:rsid w:val="00A8417E"/>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2D5F"/>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4584D"/>
    <w:rsid w:val="00B51106"/>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45A4F"/>
    <w:rsid w:val="00C53823"/>
    <w:rsid w:val="00C53835"/>
    <w:rsid w:val="00C54E98"/>
    <w:rsid w:val="00C571E4"/>
    <w:rsid w:val="00C573FF"/>
    <w:rsid w:val="00C57B5D"/>
    <w:rsid w:val="00C57D83"/>
    <w:rsid w:val="00C621AD"/>
    <w:rsid w:val="00C66370"/>
    <w:rsid w:val="00C67081"/>
    <w:rsid w:val="00C67807"/>
    <w:rsid w:val="00C67AEC"/>
    <w:rsid w:val="00C67D7A"/>
    <w:rsid w:val="00C70A2C"/>
    <w:rsid w:val="00C70C15"/>
    <w:rsid w:val="00C71A04"/>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01B1"/>
    <w:rsid w:val="00EC172A"/>
    <w:rsid w:val="00EC3936"/>
    <w:rsid w:val="00EC590E"/>
    <w:rsid w:val="00EC5E8F"/>
    <w:rsid w:val="00EC6BD5"/>
    <w:rsid w:val="00EC6C54"/>
    <w:rsid w:val="00EC6CB8"/>
    <w:rsid w:val="00ED0D61"/>
    <w:rsid w:val="00ED38C8"/>
    <w:rsid w:val="00ED3D6C"/>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1C1F"/>
    <w:rsid w:val="00FD227B"/>
    <w:rsid w:val="00FD3134"/>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E3C11C"/>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CEF"/>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EC01B1"/>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C01B1"/>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header" Target="header5.xml"/><Relationship Id="rId55"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header" Target="header8.xml"/><Relationship Id="rId58"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header" Target="header3.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footer" Target="footer8.xml"/><Relationship Id="rId20" Type="http://schemas.openxmlformats.org/officeDocument/2006/relationships/footer" Target="footer6.xml"/><Relationship Id="rId41" Type="http://schemas.openxmlformats.org/officeDocument/2006/relationships/image" Target="media/image24.jpeg"/><Relationship Id="rId54" Type="http://schemas.openxmlformats.org/officeDocument/2006/relationships/header" Target="header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3.jpe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header" Target="header7.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4F0C53"/>
    <w:rsid w:val="00BE0A9A"/>
    <w:rsid w:val="00DB07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0773"/>
    <w:rPr>
      <w:color w:val="808080"/>
    </w:rPr>
  </w:style>
  <w:style w:type="paragraph" w:customStyle="1" w:styleId="E1F21D08A63542C9A824519080A90895">
    <w:name w:val="E1F21D08A63542C9A824519080A90895"/>
    <w:rsid w:val="00DB0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65EE4591-2955-4051-B37F-428982FD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87</Pages>
  <Words>16007</Words>
  <Characters>91243</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108</cp:revision>
  <cp:lastPrinted>2023-09-04T14:31:00Z</cp:lastPrinted>
  <dcterms:created xsi:type="dcterms:W3CDTF">2023-09-05T09:11:00Z</dcterms:created>
  <dcterms:modified xsi:type="dcterms:W3CDTF">2024-01-13T14:42:00Z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